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E5B90" w14:textId="68BE6757" w:rsidR="00B91B46" w:rsidRDefault="00AC5972" w:rsidP="00FE13E0">
      <w:pPr>
        <w:pStyle w:val="Heading1RCPS"/>
        <w:pBdr>
          <w:bottom w:val="single" w:sz="4" w:space="1" w:color="auto"/>
        </w:pBdr>
      </w:pPr>
      <w:r w:rsidRPr="00AC5972">
        <w:t>Volunteer Instructions</w:t>
      </w:r>
      <w:r w:rsidR="00B91B46">
        <w:t xml:space="preserve">: </w:t>
      </w:r>
      <w:r w:rsidR="00FB0020">
        <w:t>Bleacher Entry &amp; Performance Zones</w:t>
      </w:r>
    </w:p>
    <w:p w14:paraId="115AA307" w14:textId="77777777" w:rsidR="00FB0020" w:rsidRDefault="004D50BC" w:rsidP="00FB0020">
      <w:pPr>
        <w:pStyle w:val="BodyTextRCPS"/>
      </w:pPr>
      <w:r w:rsidRPr="004D50BC">
        <w:rPr>
          <w:rFonts w:eastAsia="Times New Roman"/>
        </w:rPr>
        <w:t>Welcome!</w:t>
      </w:r>
      <w:r w:rsidR="00D026E7">
        <w:rPr>
          <w:rFonts w:eastAsia="Times New Roman"/>
        </w:rPr>
        <w:t xml:space="preserve"> </w:t>
      </w:r>
      <w:r w:rsidR="00FB0020" w:rsidRPr="00FB0020">
        <w:t>Your role helps ensure an enjoyable viewing experience for all and respect for performing bands.</w:t>
      </w:r>
    </w:p>
    <w:p w14:paraId="6FAE87C9" w14:textId="31AE936E" w:rsidR="00C270F2" w:rsidRPr="00FE13E0" w:rsidRDefault="00C270F2" w:rsidP="00FB0020">
      <w:pPr>
        <w:pStyle w:val="BodyTextRCPS"/>
        <w:rPr>
          <w:rFonts w:asciiTheme="majorHAnsi" w:eastAsia="Times New Roman" w:hAnsiTheme="majorHAnsi" w:cstheme="majorBidi"/>
          <w:b/>
          <w:bCs/>
          <w:color w:val="auto"/>
          <w:sz w:val="28"/>
          <w:szCs w:val="28"/>
          <w:shd w:val="clear" w:color="auto" w:fill="auto"/>
        </w:rPr>
      </w:pPr>
      <w:r w:rsidRPr="00FE13E0">
        <w:rPr>
          <w:rFonts w:asciiTheme="majorHAnsi" w:eastAsia="Times New Roman" w:hAnsiTheme="majorHAnsi" w:cstheme="majorBidi"/>
          <w:b/>
          <w:bCs/>
          <w:color w:val="auto"/>
          <w:sz w:val="28"/>
          <w:szCs w:val="28"/>
          <w:shd w:val="clear" w:color="auto" w:fill="auto"/>
        </w:rPr>
        <w:t>Your Primary Responsibilities:</w:t>
      </w:r>
    </w:p>
    <w:p w14:paraId="693DE08E" w14:textId="77777777" w:rsidR="000339E7" w:rsidRPr="000339E7" w:rsidRDefault="000339E7" w:rsidP="000339E7">
      <w:pPr>
        <w:numPr>
          <w:ilvl w:val="0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0339E7">
        <w:rPr>
          <w:rFonts w:ascii="Open Sans" w:eastAsia="Times New Roman" w:hAnsi="Open Sans" w:cs="Open Sans"/>
          <w:b/>
          <w:bCs/>
          <w:szCs w:val="32"/>
        </w:rPr>
        <w:t>Monitor Foot Traffic:</w:t>
      </w:r>
      <w:r w:rsidRPr="000339E7">
        <w:rPr>
          <w:rFonts w:ascii="Open Sans" w:eastAsia="Times New Roman" w:hAnsi="Open Sans" w:cs="Open Sans"/>
          <w:szCs w:val="32"/>
        </w:rPr>
        <w:t xml:space="preserve"> Observe the flow of spectators into and out of designated seating areas (bleachers).</w:t>
      </w:r>
    </w:p>
    <w:p w14:paraId="05DC9D01" w14:textId="77777777" w:rsidR="000339E7" w:rsidRPr="000339E7" w:rsidRDefault="000339E7" w:rsidP="000339E7">
      <w:pPr>
        <w:numPr>
          <w:ilvl w:val="0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0339E7">
        <w:rPr>
          <w:rFonts w:ascii="Open Sans" w:eastAsia="Times New Roman" w:hAnsi="Open Sans" w:cs="Open Sans"/>
          <w:b/>
          <w:bCs/>
          <w:szCs w:val="32"/>
        </w:rPr>
        <w:t>Manage Entry During Performances:</w:t>
      </w:r>
      <w:r w:rsidRPr="000339E7">
        <w:rPr>
          <w:rFonts w:ascii="Open Sans" w:eastAsia="Times New Roman" w:hAnsi="Open Sans" w:cs="Open Sans"/>
          <w:szCs w:val="32"/>
        </w:rPr>
        <w:t xml:space="preserve"> </w:t>
      </w:r>
    </w:p>
    <w:p w14:paraId="7B7FD4AD" w14:textId="77777777" w:rsidR="000339E7" w:rsidRPr="000339E7" w:rsidRDefault="000339E7" w:rsidP="000339E7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0339E7">
        <w:rPr>
          <w:rFonts w:ascii="Open Sans" w:eastAsia="Times New Roman" w:hAnsi="Open Sans" w:cs="Open Sans"/>
          <w:szCs w:val="32"/>
        </w:rPr>
        <w:t>During a band's performance, politely restrict entry/exit to the main seating areas to minimize distractions for both the performers and the audience.</w:t>
      </w:r>
    </w:p>
    <w:p w14:paraId="720EDC38" w14:textId="77777777" w:rsidR="000339E7" w:rsidRPr="000339E7" w:rsidRDefault="000339E7" w:rsidP="000339E7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0339E7">
        <w:rPr>
          <w:rFonts w:ascii="Open Sans" w:eastAsia="Times New Roman" w:hAnsi="Open Sans" w:cs="Open Sans"/>
          <w:szCs w:val="32"/>
        </w:rPr>
        <w:t>Use ropes or designated signage as instructed to temporarily close off entry points.</w:t>
      </w:r>
    </w:p>
    <w:p w14:paraId="3F23356C" w14:textId="77777777" w:rsidR="000339E7" w:rsidRPr="000339E7" w:rsidRDefault="000339E7" w:rsidP="000339E7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0339E7">
        <w:rPr>
          <w:rFonts w:ascii="Open Sans" w:eastAsia="Times New Roman" w:hAnsi="Open Sans" w:cs="Open Sans"/>
          <w:szCs w:val="32"/>
        </w:rPr>
        <w:t xml:space="preserve">Advise </w:t>
      </w:r>
      <w:proofErr w:type="gramStart"/>
      <w:r w:rsidRPr="000339E7">
        <w:rPr>
          <w:rFonts w:ascii="Open Sans" w:eastAsia="Times New Roman" w:hAnsi="Open Sans" w:cs="Open Sans"/>
          <w:szCs w:val="32"/>
        </w:rPr>
        <w:t>waiting</w:t>
      </w:r>
      <w:proofErr w:type="gramEnd"/>
      <w:r w:rsidRPr="000339E7">
        <w:rPr>
          <w:rFonts w:ascii="Open Sans" w:eastAsia="Times New Roman" w:hAnsi="Open Sans" w:cs="Open Sans"/>
          <w:szCs w:val="32"/>
        </w:rPr>
        <w:t xml:space="preserve"> spectators when they will be able to enter (e.g., "You can enter as soon as this band finishes their performance").</w:t>
      </w:r>
    </w:p>
    <w:p w14:paraId="44C54B6C" w14:textId="77777777" w:rsidR="000339E7" w:rsidRPr="000339E7" w:rsidRDefault="000339E7" w:rsidP="000339E7">
      <w:pPr>
        <w:numPr>
          <w:ilvl w:val="0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0339E7">
        <w:rPr>
          <w:rFonts w:ascii="Open Sans" w:eastAsia="Times New Roman" w:hAnsi="Open Sans" w:cs="Open Sans"/>
          <w:b/>
          <w:bCs/>
          <w:szCs w:val="32"/>
        </w:rPr>
        <w:t>Guide Spectators:</w:t>
      </w:r>
      <w:r w:rsidRPr="000339E7">
        <w:rPr>
          <w:rFonts w:ascii="Open Sans" w:eastAsia="Times New Roman" w:hAnsi="Open Sans" w:cs="Open Sans"/>
          <w:szCs w:val="32"/>
        </w:rPr>
        <w:t xml:space="preserve"> </w:t>
      </w:r>
    </w:p>
    <w:p w14:paraId="5FEB4A3F" w14:textId="77777777" w:rsidR="000339E7" w:rsidRPr="000339E7" w:rsidRDefault="000339E7" w:rsidP="000339E7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0339E7">
        <w:rPr>
          <w:rFonts w:ascii="Open Sans" w:eastAsia="Times New Roman" w:hAnsi="Open Sans" w:cs="Open Sans"/>
          <w:szCs w:val="32"/>
        </w:rPr>
        <w:t>In between performances</w:t>
      </w:r>
      <w:proofErr w:type="gramStart"/>
      <w:r w:rsidRPr="000339E7">
        <w:rPr>
          <w:rFonts w:ascii="Open Sans" w:eastAsia="Times New Roman" w:hAnsi="Open Sans" w:cs="Open Sans"/>
          <w:szCs w:val="32"/>
        </w:rPr>
        <w:t>, help</w:t>
      </w:r>
      <w:proofErr w:type="gramEnd"/>
      <w:r w:rsidRPr="000339E7">
        <w:rPr>
          <w:rFonts w:ascii="Open Sans" w:eastAsia="Times New Roman" w:hAnsi="Open Sans" w:cs="Open Sans"/>
          <w:szCs w:val="32"/>
        </w:rPr>
        <w:t xml:space="preserve"> guide spectators to available seating.</w:t>
      </w:r>
    </w:p>
    <w:p w14:paraId="608C2ED2" w14:textId="77777777" w:rsidR="000339E7" w:rsidRPr="000339E7" w:rsidRDefault="000339E7" w:rsidP="000339E7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0339E7">
        <w:rPr>
          <w:rFonts w:ascii="Open Sans" w:eastAsia="Times New Roman" w:hAnsi="Open Sans" w:cs="Open Sans"/>
          <w:szCs w:val="32"/>
        </w:rPr>
        <w:t>Answer questions about seating sections if applicable.</w:t>
      </w:r>
    </w:p>
    <w:p w14:paraId="7CED299E" w14:textId="77777777" w:rsidR="000339E7" w:rsidRPr="000339E7" w:rsidRDefault="000339E7" w:rsidP="000339E7">
      <w:pPr>
        <w:numPr>
          <w:ilvl w:val="0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0339E7">
        <w:rPr>
          <w:rFonts w:ascii="Open Sans" w:eastAsia="Times New Roman" w:hAnsi="Open Sans" w:cs="Open Sans"/>
          <w:b/>
          <w:bCs/>
          <w:szCs w:val="32"/>
        </w:rPr>
        <w:t>Maintain Clear Pathways:</w:t>
      </w:r>
      <w:r w:rsidRPr="000339E7">
        <w:rPr>
          <w:rFonts w:ascii="Open Sans" w:eastAsia="Times New Roman" w:hAnsi="Open Sans" w:cs="Open Sans"/>
          <w:szCs w:val="32"/>
        </w:rPr>
        <w:t xml:space="preserve"> Ensure aisles and access points remain clear as per safety guidelines.</w:t>
      </w:r>
    </w:p>
    <w:p w14:paraId="2D8230FD" w14:textId="398E8BA5" w:rsidR="000339E7" w:rsidRPr="000339E7" w:rsidRDefault="000339E7" w:rsidP="000339E7">
      <w:pPr>
        <w:numPr>
          <w:ilvl w:val="0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0339E7">
        <w:rPr>
          <w:rFonts w:ascii="Open Sans" w:eastAsia="Times New Roman" w:hAnsi="Open Sans" w:cs="Open Sans"/>
          <w:b/>
          <w:bCs/>
          <w:szCs w:val="32"/>
        </w:rPr>
        <w:t>Communicate:</w:t>
      </w:r>
      <w:r w:rsidRPr="000339E7">
        <w:rPr>
          <w:rFonts w:ascii="Open Sans" w:eastAsia="Times New Roman" w:hAnsi="Open Sans" w:cs="Open Sans"/>
          <w:szCs w:val="32"/>
        </w:rPr>
        <w:t xml:space="preserve"> If issues arise (e.g., overcrowding in one section, safety concerns), use your radio (if provided) or notify </w:t>
      </w:r>
      <w:r>
        <w:rPr>
          <w:rFonts w:ascii="Open Sans" w:eastAsia="Times New Roman" w:hAnsi="Open Sans" w:cs="Open Sans"/>
          <w:szCs w:val="32"/>
        </w:rPr>
        <w:t>the Band Booster President or Volunteer Coordinator</w:t>
      </w:r>
      <w:r w:rsidRPr="000339E7">
        <w:rPr>
          <w:rFonts w:ascii="Open Sans" w:eastAsia="Times New Roman" w:hAnsi="Open Sans" w:cs="Open Sans"/>
          <w:szCs w:val="32"/>
        </w:rPr>
        <w:t xml:space="preserve">. </w:t>
      </w:r>
    </w:p>
    <w:p w14:paraId="769E16C0" w14:textId="77777777" w:rsidR="000339E7" w:rsidRPr="000339E7" w:rsidRDefault="000339E7" w:rsidP="000339E7">
      <w:pPr>
        <w:numPr>
          <w:ilvl w:val="0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0339E7">
        <w:rPr>
          <w:rFonts w:ascii="Open Sans" w:eastAsia="Times New Roman" w:hAnsi="Open Sans" w:cs="Open Sans"/>
          <w:b/>
          <w:bCs/>
          <w:szCs w:val="32"/>
        </w:rPr>
        <w:t>Key Reminders:</w:t>
      </w:r>
    </w:p>
    <w:p w14:paraId="29DBB079" w14:textId="77777777" w:rsidR="000339E7" w:rsidRPr="000339E7" w:rsidRDefault="000339E7" w:rsidP="000339E7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0339E7">
        <w:rPr>
          <w:rFonts w:ascii="Open Sans" w:eastAsia="Times New Roman" w:hAnsi="Open Sans" w:cs="Open Sans"/>
          <w:b/>
          <w:bCs/>
          <w:szCs w:val="32"/>
        </w:rPr>
        <w:t>Be Polite but Firm:</w:t>
      </w:r>
      <w:r w:rsidRPr="000339E7">
        <w:rPr>
          <w:rFonts w:ascii="Open Sans" w:eastAsia="Times New Roman" w:hAnsi="Open Sans" w:cs="Open Sans"/>
          <w:szCs w:val="32"/>
        </w:rPr>
        <w:t xml:space="preserve"> When restricting access, do so courteously, explaining the reason (to avoid distracting the performers and audience).</w:t>
      </w:r>
    </w:p>
    <w:p w14:paraId="6C0DDB02" w14:textId="77777777" w:rsidR="000339E7" w:rsidRPr="000339E7" w:rsidRDefault="000339E7" w:rsidP="000339E7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0339E7">
        <w:rPr>
          <w:rFonts w:ascii="Open Sans" w:eastAsia="Times New Roman" w:hAnsi="Open Sans" w:cs="Open Sans"/>
          <w:b/>
          <w:bCs/>
          <w:szCs w:val="32"/>
        </w:rPr>
        <w:t>Be Aware of the Schedule:</w:t>
      </w:r>
      <w:r w:rsidRPr="000339E7">
        <w:rPr>
          <w:rFonts w:ascii="Open Sans" w:eastAsia="Times New Roman" w:hAnsi="Open Sans" w:cs="Open Sans"/>
          <w:szCs w:val="32"/>
        </w:rPr>
        <w:t xml:space="preserve"> Know when bands are performing and when there are breaks to allow for more movement.</w:t>
      </w:r>
    </w:p>
    <w:p w14:paraId="6A97DFBF" w14:textId="478AF26B" w:rsidR="000339E7" w:rsidRPr="000339E7" w:rsidRDefault="000339E7" w:rsidP="000339E7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0339E7">
        <w:rPr>
          <w:rFonts w:ascii="Open Sans" w:eastAsia="Times New Roman" w:hAnsi="Open Sans" w:cs="Open Sans"/>
          <w:b/>
          <w:bCs/>
          <w:szCs w:val="32"/>
        </w:rPr>
        <w:lastRenderedPageBreak/>
        <w:t>Safety Focus:</w:t>
      </w:r>
      <w:r w:rsidRPr="000339E7">
        <w:rPr>
          <w:rFonts w:ascii="Open Sans" w:eastAsia="Times New Roman" w:hAnsi="Open Sans" w:cs="Open Sans"/>
          <w:szCs w:val="32"/>
        </w:rPr>
        <w:t xml:space="preserve"> </w:t>
      </w:r>
      <w:r w:rsidR="00E71E87">
        <w:rPr>
          <w:rFonts w:ascii="Open Sans" w:eastAsia="Times New Roman" w:hAnsi="Open Sans" w:cs="Open Sans"/>
          <w:szCs w:val="32"/>
        </w:rPr>
        <w:t>Remove</w:t>
      </w:r>
      <w:r w:rsidRPr="000339E7">
        <w:rPr>
          <w:rFonts w:ascii="Open Sans" w:eastAsia="Times New Roman" w:hAnsi="Open Sans" w:cs="Open Sans"/>
          <w:szCs w:val="32"/>
        </w:rPr>
        <w:t xml:space="preserve"> any tripping hazards or blocked pathways.</w:t>
      </w:r>
    </w:p>
    <w:p w14:paraId="36FDAA2F" w14:textId="2B695036" w:rsidR="00455F87" w:rsidRPr="000339E7" w:rsidRDefault="000339E7" w:rsidP="000339E7">
      <w:pPr>
        <w:numPr>
          <w:ilvl w:val="1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0339E7">
        <w:rPr>
          <w:rFonts w:ascii="Open Sans" w:eastAsia="Times New Roman" w:hAnsi="Open Sans" w:cs="Open Sans"/>
          <w:b/>
          <w:bCs/>
          <w:szCs w:val="32"/>
        </w:rPr>
        <w:t>Guest Service:</w:t>
      </w:r>
      <w:r w:rsidRPr="000339E7">
        <w:rPr>
          <w:rFonts w:ascii="Open Sans" w:eastAsia="Times New Roman" w:hAnsi="Open Sans" w:cs="Open Sans"/>
          <w:szCs w:val="32"/>
        </w:rPr>
        <w:t xml:space="preserve"> Even when managing restrictions, maintain a helpful and approachable demeanor</w:t>
      </w:r>
      <w:r>
        <w:rPr>
          <w:rFonts w:ascii="Open Sans" w:eastAsia="Times New Roman" w:hAnsi="Open Sans" w:cs="Open Sans"/>
          <w:szCs w:val="32"/>
        </w:rPr>
        <w:t>.</w:t>
      </w:r>
    </w:p>
    <w:sectPr w:rsidR="00455F87" w:rsidRPr="000339E7" w:rsidSect="00F02AD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582" w:right="1440" w:bottom="810" w:left="1440" w:header="720" w:footer="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C3150" w14:textId="77777777" w:rsidR="003431A2" w:rsidRDefault="003431A2">
      <w:pPr>
        <w:spacing w:after="0" w:line="240" w:lineRule="auto"/>
      </w:pPr>
      <w:r>
        <w:separator/>
      </w:r>
    </w:p>
  </w:endnote>
  <w:endnote w:type="continuationSeparator" w:id="0">
    <w:p w14:paraId="1D4EDE76" w14:textId="77777777" w:rsidR="003431A2" w:rsidRDefault="003431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915A70DD-7A4B-43A5-9758-10FE687F8C34}"/>
    <w:embedBold r:id="rId2" w:fontKey="{AF97B76E-96F0-491E-971D-3FEA0B7940A5}"/>
    <w:embedItalic r:id="rId3" w:fontKey="{571A9EB2-6C61-4679-923C-74D27D568F8B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C43E7CA4-3EA8-4E16-AE6A-1A3BA25367A9}"/>
    <w:embedBold r:id="rId5" w:fontKey="{57A28848-04AF-429E-9C3D-6A637CA204F3}"/>
  </w:font>
  <w:font w:name="Playfair Display">
    <w:charset w:val="00"/>
    <w:family w:val="auto"/>
    <w:pitch w:val="variable"/>
    <w:sig w:usb0="20000207" w:usb1="00000000" w:usb2="00000000" w:usb3="00000000" w:csb0="00000197" w:csb1="00000000"/>
    <w:embedRegular r:id="rId6" w:fontKey="{70883148-A671-459C-9407-CFA7F72BB14A}"/>
    <w:embedBold r:id="rId7" w:fontKey="{35FBBCF5-D5B0-483F-8998-2D099BEE65BD}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8" w:fontKey="{A6B4B42D-4D1E-47EF-8008-DD4CA223EDD3}"/>
    <w:embedBold r:id="rId9" w:fontKey="{CE016517-3A59-455D-86CA-16BA808C26F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40" w14:textId="77777777" w:rsidR="00845D1E" w:rsidRDefault="00845D1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41" w14:textId="1131A5F7" w:rsidR="00845D1E" w:rsidRPr="00BA78B0" w:rsidRDefault="005A6354">
    <w:pPr>
      <w:rPr>
        <w:rFonts w:ascii="Open Sans" w:eastAsia="Open Sans" w:hAnsi="Open Sans" w:cs="Open Sans"/>
        <w:highlight w:val="white"/>
      </w:rPr>
    </w:pPr>
    <w:r>
      <w:rPr>
        <w:rFonts w:ascii="Playfair Display" w:eastAsia="Playfair Display" w:hAnsi="Playfair Display" w:cs="Playfair Display"/>
        <w:b/>
      </w:rPr>
      <w:t>Volunteer Instructions</w:t>
    </w:r>
    <w:r w:rsidR="00DD298A" w:rsidRPr="00BA78B0">
      <w:rPr>
        <w:rFonts w:ascii="Playfair Display" w:eastAsia="Playfair Display" w:hAnsi="Playfair Display" w:cs="Playfair Display"/>
        <w:b/>
        <w:sz w:val="32"/>
        <w:szCs w:val="32"/>
      </w:rPr>
      <w:t xml:space="preserve">        </w:t>
    </w:r>
    <w:r w:rsidR="008D02CE" w:rsidRPr="00BA78B0">
      <w:rPr>
        <w:rFonts w:ascii="Playfair Display" w:eastAsia="Playfair Display" w:hAnsi="Playfair Display" w:cs="Playfair Display"/>
        <w:b/>
        <w:sz w:val="32"/>
        <w:szCs w:val="32"/>
      </w:rPr>
      <w:tab/>
    </w:r>
    <w:r w:rsidR="008D02CE" w:rsidRPr="00BA78B0">
      <w:rPr>
        <w:rFonts w:ascii="Playfair Display" w:eastAsia="Playfair Display" w:hAnsi="Playfair Display" w:cs="Playfair Display"/>
        <w:b/>
        <w:sz w:val="32"/>
        <w:szCs w:val="32"/>
      </w:rPr>
      <w:tab/>
      <w:t xml:space="preserve">    </w:t>
    </w:r>
    <w:r w:rsidR="00BA78B0" w:rsidRPr="00906FD9">
      <w:rPr>
        <w:rFonts w:asciiTheme="majorHAnsi" w:eastAsia="Playfair Display" w:hAnsiTheme="majorHAnsi" w:cs="Playfair Display"/>
        <w:b/>
        <w:sz w:val="22"/>
        <w:szCs w:val="22"/>
      </w:rPr>
      <w:fldChar w:fldCharType="begin"/>
    </w:r>
    <w:r w:rsidR="00BA78B0" w:rsidRPr="00906FD9">
      <w:rPr>
        <w:rFonts w:asciiTheme="majorHAnsi" w:eastAsia="Playfair Display" w:hAnsiTheme="majorHAnsi" w:cs="Playfair Display"/>
        <w:b/>
        <w:sz w:val="22"/>
        <w:szCs w:val="22"/>
      </w:rPr>
      <w:instrText xml:space="preserve"> PAGE   \* MERGEFORMAT </w:instrText>
    </w:r>
    <w:r w:rsidR="00BA78B0" w:rsidRPr="00906FD9">
      <w:rPr>
        <w:rFonts w:asciiTheme="majorHAnsi" w:eastAsia="Playfair Display" w:hAnsiTheme="majorHAnsi" w:cs="Playfair Display"/>
        <w:b/>
        <w:sz w:val="22"/>
        <w:szCs w:val="22"/>
      </w:rPr>
      <w:fldChar w:fldCharType="separate"/>
    </w:r>
    <w:r w:rsidR="00BA78B0" w:rsidRPr="00906FD9">
      <w:rPr>
        <w:rFonts w:asciiTheme="majorHAnsi" w:eastAsia="Playfair Display" w:hAnsiTheme="majorHAnsi" w:cs="Playfair Display"/>
        <w:b/>
        <w:noProof/>
        <w:sz w:val="22"/>
        <w:szCs w:val="22"/>
      </w:rPr>
      <w:t>1</w:t>
    </w:r>
    <w:r w:rsidR="00BA78B0" w:rsidRPr="00906FD9">
      <w:rPr>
        <w:rFonts w:asciiTheme="majorHAnsi" w:eastAsia="Playfair Display" w:hAnsiTheme="majorHAnsi" w:cs="Playfair Display"/>
        <w:b/>
        <w:noProof/>
        <w:sz w:val="22"/>
        <w:szCs w:val="22"/>
      </w:rPr>
      <w:fldChar w:fldCharType="end"/>
    </w:r>
    <w:r w:rsidR="008D02CE" w:rsidRPr="00BA78B0">
      <w:rPr>
        <w:rFonts w:ascii="Playfair Display" w:eastAsia="Playfair Display" w:hAnsi="Playfair Display" w:cs="Playfair Display"/>
        <w:b/>
      </w:rPr>
      <w:t xml:space="preserve"> </w:t>
    </w:r>
    <w:r w:rsidR="008D02CE" w:rsidRPr="00BA78B0">
      <w:rPr>
        <w:rFonts w:ascii="Playfair Display" w:eastAsia="Playfair Display" w:hAnsi="Playfair Display" w:cs="Playfair Display"/>
        <w:b/>
        <w:sz w:val="32"/>
        <w:szCs w:val="32"/>
      </w:rPr>
      <w:tab/>
      <w:t xml:space="preserve">  </w:t>
    </w:r>
    <w:r w:rsidR="00E71E87">
      <w:rPr>
        <w:rFonts w:ascii="Open Sans" w:eastAsia="Open Sans" w:hAnsi="Open Sans" w:cs="Open Sans"/>
        <w:highlight w:val="white"/>
      </w:rPr>
      <w:t>Bleacher Entry &amp; Performance Zones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43" w14:textId="77777777" w:rsidR="00845D1E" w:rsidRDefault="00845D1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4150D6" w14:textId="77777777" w:rsidR="003431A2" w:rsidRDefault="003431A2">
      <w:pPr>
        <w:spacing w:after="0" w:line="240" w:lineRule="auto"/>
      </w:pPr>
      <w:r>
        <w:separator/>
      </w:r>
    </w:p>
  </w:footnote>
  <w:footnote w:type="continuationSeparator" w:id="0">
    <w:p w14:paraId="6F6E699A" w14:textId="77777777" w:rsidR="003431A2" w:rsidRDefault="003431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3E" w14:textId="77777777" w:rsidR="00845D1E" w:rsidRDefault="00845D1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B81D9" w14:textId="0C0552BC" w:rsidR="001B48EA" w:rsidRDefault="001B48EA" w:rsidP="001B48EA">
    <w:pPr>
      <w:pStyle w:val="Header"/>
      <w:tabs>
        <w:tab w:val="clear" w:pos="4680"/>
        <w:tab w:val="clear" w:pos="9360"/>
        <w:tab w:val="left" w:pos="6220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57216" behindDoc="0" locked="0" layoutInCell="1" allowOverlap="1" wp14:anchorId="6459B9A9" wp14:editId="0BDE1E4D">
              <wp:simplePos x="0" y="0"/>
              <wp:positionH relativeFrom="margin">
                <wp:posOffset>26670</wp:posOffset>
              </wp:positionH>
              <wp:positionV relativeFrom="paragraph">
                <wp:posOffset>-430530</wp:posOffset>
              </wp:positionV>
              <wp:extent cx="3708400" cy="900430"/>
              <wp:effectExtent l="0" t="0" r="6350" b="13970"/>
              <wp:wrapSquare wrapText="bothSides"/>
              <wp:docPr id="4510936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08400" cy="90043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DAA5E4A" w14:textId="77777777" w:rsidR="001B48EA" w:rsidRDefault="001B48EA" w:rsidP="001B48EA">
                          <w:pPr>
                            <w:spacing w:after="0"/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  <w:sz w:val="52"/>
                              <w:szCs w:val="52"/>
                            </w:rPr>
                          </w:pPr>
                          <w:r w:rsidRPr="00663878"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  <w:sz w:val="52"/>
                              <w:szCs w:val="52"/>
                            </w:rPr>
                            <w:t>WILLIAM BYRD</w:t>
                          </w:r>
                        </w:p>
                        <w:p w14:paraId="0BF02D6E" w14:textId="77777777" w:rsidR="001B48EA" w:rsidRPr="00663878" w:rsidRDefault="001B48EA" w:rsidP="001B48EA">
                          <w:pPr>
                            <w:spacing w:after="0" w:line="240" w:lineRule="auto"/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  <w:sz w:val="40"/>
                              <w:szCs w:val="40"/>
                            </w:rPr>
                          </w:pPr>
                          <w:r w:rsidRPr="00663878"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  <w:sz w:val="40"/>
                              <w:szCs w:val="40"/>
                            </w:rPr>
                            <w:t xml:space="preserve">High School </w:t>
                          </w:r>
                        </w:p>
                      </w:txbxContent>
                    </wps:txbx>
                    <wps:bodyPr rot="0" vert="horz" wrap="square" lIns="0" tIns="0" rIns="0" bIns="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459B9A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.1pt;margin-top:-33.9pt;width:292pt;height:70.9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" filled="f" stroked="f">
              <v:textbox inset="0,0,0,0">
                <w:txbxContent>
                  <w:p w14:paraId="7DAA5E4A" w14:textId="77777777" w:rsidR="001B48EA" w:rsidRDefault="001B48EA" w:rsidP="001B48EA">
                    <w:pPr>
                      <w:spacing w:after="0"/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  <w:sz w:val="52"/>
                        <w:szCs w:val="52"/>
                      </w:rPr>
                    </w:pPr>
                    <w:r w:rsidRPr="00663878"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  <w:sz w:val="52"/>
                        <w:szCs w:val="52"/>
                      </w:rPr>
                      <w:t>WILLIAM BYRD</w:t>
                    </w:r>
                  </w:p>
                  <w:p w14:paraId="0BF02D6E" w14:textId="77777777" w:rsidR="001B48EA" w:rsidRPr="00663878" w:rsidRDefault="001B48EA" w:rsidP="001B48EA">
                    <w:pPr>
                      <w:spacing w:after="0" w:line="240" w:lineRule="auto"/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  <w:sz w:val="40"/>
                        <w:szCs w:val="40"/>
                      </w:rPr>
                    </w:pPr>
                    <w:r w:rsidRPr="00663878"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  <w:sz w:val="40"/>
                        <w:szCs w:val="40"/>
                      </w:rPr>
                      <w:t xml:space="preserve">High School 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8D02CE">
      <w:rPr>
        <w:color w:val="000000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DF8F66F" wp14:editId="134A2DA5">
              <wp:simplePos x="0" y="0"/>
              <wp:positionH relativeFrom="column">
                <wp:posOffset>69850</wp:posOffset>
              </wp:positionH>
              <wp:positionV relativeFrom="paragraph">
                <wp:posOffset>63500</wp:posOffset>
              </wp:positionV>
              <wp:extent cx="3873500" cy="0"/>
              <wp:effectExtent l="0" t="0" r="0" b="0"/>
              <wp:wrapNone/>
              <wp:docPr id="855611550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873500" cy="0"/>
                      </a:xfrm>
                      <a:prstGeom prst="line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159659D" id="Straight Connector 5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5pt,5pt" to="310.5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" strokecolor="white [3212]" strokeweight=".5pt">
              <v:stroke joinstyle="miter"/>
            </v:line>
          </w:pict>
        </mc:Fallback>
      </mc:AlternateContent>
    </w:r>
    <w:r>
      <w:rPr>
        <w:noProof/>
      </w:rPr>
      <w:drawing>
        <wp:anchor distT="0" distB="0" distL="114300" distR="114300" simplePos="0" relativeHeight="251653120" behindDoc="0" locked="0" layoutInCell="1" allowOverlap="1" wp14:anchorId="36DC4D97" wp14:editId="30C393E4">
          <wp:simplePos x="0" y="0"/>
          <wp:positionH relativeFrom="column">
            <wp:posOffset>-863600</wp:posOffset>
          </wp:positionH>
          <wp:positionV relativeFrom="paragraph">
            <wp:posOffset>-323850</wp:posOffset>
          </wp:positionV>
          <wp:extent cx="774700" cy="708025"/>
          <wp:effectExtent l="0" t="0" r="6350" b="0"/>
          <wp:wrapNone/>
          <wp:docPr id="393301553" name="Picture 1" descr="A black and white sign with whit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8961197" name="Picture 1" descr="A black and white sign with white text&#10;&#10;AI-generated content may be incorrect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82690"/>
                  <a:stretch/>
                </pic:blipFill>
                <pic:spPr bwMode="auto">
                  <a:xfrm>
                    <a:off x="0" y="0"/>
                    <a:ext cx="774700" cy="7080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5168" behindDoc="1" locked="0" layoutInCell="1" allowOverlap="1" wp14:anchorId="676B14A7" wp14:editId="7AFCB0A4">
          <wp:simplePos x="0" y="0"/>
          <wp:positionH relativeFrom="page">
            <wp:align>right</wp:align>
          </wp:positionH>
          <wp:positionV relativeFrom="paragraph">
            <wp:posOffset>-457200</wp:posOffset>
          </wp:positionV>
          <wp:extent cx="7766050" cy="946150"/>
          <wp:effectExtent l="0" t="0" r="6350" b="6350"/>
          <wp:wrapNone/>
          <wp:docPr id="1721825389" name="Picture 3" descr="A red rectangular object with a blue bord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3679006" name="Picture 3" descr="A red rectangular object with a blue border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rightnessContrast bright="4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6050" cy="946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  <w:p w14:paraId="32FC493F" w14:textId="0C810DBE" w:rsidR="00845D1E" w:rsidRDefault="008D02C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left" w:pos="6220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hidden="0" allowOverlap="1" wp14:anchorId="32FC494A" wp14:editId="25A9C9AB">
              <wp:simplePos x="0" y="0"/>
              <wp:positionH relativeFrom="column">
                <wp:posOffset>76201</wp:posOffset>
              </wp:positionH>
              <wp:positionV relativeFrom="paragraph">
                <wp:posOffset>50800</wp:posOffset>
              </wp:positionV>
              <wp:extent cx="0" cy="12700"/>
              <wp:effectExtent l="0" t="0" r="0" b="0"/>
              <wp:wrapNone/>
              <wp:docPr id="1568913585" name="Straight Arrow Connector 156891358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3409250" y="3780000"/>
                        <a:ext cx="3873500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chemeClr val="lt1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3A039A8B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1568913585" o:spid="_x0000_s1026" type="#_x0000_t32" style="position:absolute;margin-left:6pt;margin-top:4pt;width:0;height: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" strokecolor="white [3201]">
              <v:stroke startarrowwidth="narrow" startarrowlength="short" endarrowwidth="narrow" endarrowlength="short" joinstyle="miter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42" w14:textId="77777777" w:rsidR="00845D1E" w:rsidRDefault="00845D1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219E7"/>
    <w:multiLevelType w:val="multilevel"/>
    <w:tmpl w:val="EEA01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A637CC"/>
    <w:multiLevelType w:val="hybridMultilevel"/>
    <w:tmpl w:val="92540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D84756"/>
    <w:multiLevelType w:val="multilevel"/>
    <w:tmpl w:val="E5DEF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7315EB"/>
    <w:multiLevelType w:val="multilevel"/>
    <w:tmpl w:val="159A3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6669F2"/>
    <w:multiLevelType w:val="multilevel"/>
    <w:tmpl w:val="4D229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07735D"/>
    <w:multiLevelType w:val="multilevel"/>
    <w:tmpl w:val="03A8B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8E1963"/>
    <w:multiLevelType w:val="multilevel"/>
    <w:tmpl w:val="47501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62C527B"/>
    <w:multiLevelType w:val="multilevel"/>
    <w:tmpl w:val="E1B43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5C299F"/>
    <w:multiLevelType w:val="multilevel"/>
    <w:tmpl w:val="059A3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13B0C75"/>
    <w:multiLevelType w:val="multilevel"/>
    <w:tmpl w:val="23DE4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439563E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7A236DF"/>
    <w:multiLevelType w:val="multilevel"/>
    <w:tmpl w:val="8F96F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B7855E5"/>
    <w:multiLevelType w:val="multilevel"/>
    <w:tmpl w:val="FB904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BD82BA9"/>
    <w:multiLevelType w:val="multilevel"/>
    <w:tmpl w:val="6A629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043821"/>
    <w:multiLevelType w:val="multilevel"/>
    <w:tmpl w:val="24F2E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4F0D63"/>
    <w:multiLevelType w:val="hybridMultilevel"/>
    <w:tmpl w:val="DAC0B51A"/>
    <w:lvl w:ilvl="0" w:tplc="235CE3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D778C2"/>
    <w:multiLevelType w:val="hybridMultilevel"/>
    <w:tmpl w:val="1338AF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5FE0024"/>
    <w:multiLevelType w:val="multilevel"/>
    <w:tmpl w:val="0772D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D1C2509"/>
    <w:multiLevelType w:val="multilevel"/>
    <w:tmpl w:val="1E449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EBD2B69"/>
    <w:multiLevelType w:val="multilevel"/>
    <w:tmpl w:val="4F68A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EEB0355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1424784"/>
    <w:multiLevelType w:val="multilevel"/>
    <w:tmpl w:val="B054F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26A2BC7"/>
    <w:multiLevelType w:val="multilevel"/>
    <w:tmpl w:val="36C21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52D04A6"/>
    <w:multiLevelType w:val="multilevel"/>
    <w:tmpl w:val="EDBC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5690F63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9936236"/>
    <w:multiLevelType w:val="multilevel"/>
    <w:tmpl w:val="D4CC3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AF855D9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CF92A2C"/>
    <w:multiLevelType w:val="multilevel"/>
    <w:tmpl w:val="4FA4B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D9C2EAA"/>
    <w:multiLevelType w:val="multilevel"/>
    <w:tmpl w:val="CB4CA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FAC51EA"/>
    <w:multiLevelType w:val="multilevel"/>
    <w:tmpl w:val="AD68F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500300A"/>
    <w:multiLevelType w:val="multilevel"/>
    <w:tmpl w:val="5D145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D9A2E02"/>
    <w:multiLevelType w:val="hybridMultilevel"/>
    <w:tmpl w:val="04C681CA"/>
    <w:lvl w:ilvl="0" w:tplc="AB9E37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4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58C65C6"/>
    <w:multiLevelType w:val="multilevel"/>
    <w:tmpl w:val="658C1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3B3BB4"/>
    <w:multiLevelType w:val="multilevel"/>
    <w:tmpl w:val="3EF0D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901909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A190B41"/>
    <w:multiLevelType w:val="multilevel"/>
    <w:tmpl w:val="F806B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AEB081B"/>
    <w:multiLevelType w:val="multilevel"/>
    <w:tmpl w:val="5C28C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CD32789"/>
    <w:multiLevelType w:val="multilevel"/>
    <w:tmpl w:val="FDE24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18A7AF7"/>
    <w:multiLevelType w:val="multilevel"/>
    <w:tmpl w:val="68E0E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2307769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2A44F9A"/>
    <w:multiLevelType w:val="multilevel"/>
    <w:tmpl w:val="0C521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4F40866"/>
    <w:multiLevelType w:val="multilevel"/>
    <w:tmpl w:val="ACE45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69A4F2B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6E03FD7"/>
    <w:multiLevelType w:val="multilevel"/>
    <w:tmpl w:val="DB40C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8104535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91B4D3E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B68081F"/>
    <w:multiLevelType w:val="multilevel"/>
    <w:tmpl w:val="7428C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5543164">
    <w:abstractNumId w:val="18"/>
  </w:num>
  <w:num w:numId="2" w16cid:durableId="1454783177">
    <w:abstractNumId w:val="0"/>
  </w:num>
  <w:num w:numId="3" w16cid:durableId="210729310">
    <w:abstractNumId w:val="32"/>
  </w:num>
  <w:num w:numId="4" w16cid:durableId="1901401095">
    <w:abstractNumId w:val="27"/>
  </w:num>
  <w:num w:numId="5" w16cid:durableId="596985262">
    <w:abstractNumId w:val="7"/>
  </w:num>
  <w:num w:numId="6" w16cid:durableId="1043018189">
    <w:abstractNumId w:val="36"/>
  </w:num>
  <w:num w:numId="7" w16cid:durableId="1100300780">
    <w:abstractNumId w:val="14"/>
  </w:num>
  <w:num w:numId="8" w16cid:durableId="2140563323">
    <w:abstractNumId w:val="22"/>
  </w:num>
  <w:num w:numId="9" w16cid:durableId="1141001028">
    <w:abstractNumId w:val="12"/>
  </w:num>
  <w:num w:numId="10" w16cid:durableId="1248996817">
    <w:abstractNumId w:val="23"/>
  </w:num>
  <w:num w:numId="11" w16cid:durableId="278873341">
    <w:abstractNumId w:val="41"/>
  </w:num>
  <w:num w:numId="12" w16cid:durableId="1798061634">
    <w:abstractNumId w:val="35"/>
  </w:num>
  <w:num w:numId="13" w16cid:durableId="1829979151">
    <w:abstractNumId w:val="13"/>
  </w:num>
  <w:num w:numId="14" w16cid:durableId="1546672786">
    <w:abstractNumId w:val="19"/>
  </w:num>
  <w:num w:numId="15" w16cid:durableId="1402218735">
    <w:abstractNumId w:val="28"/>
  </w:num>
  <w:num w:numId="16" w16cid:durableId="1106316884">
    <w:abstractNumId w:val="8"/>
  </w:num>
  <w:num w:numId="17" w16cid:durableId="500006825">
    <w:abstractNumId w:val="33"/>
  </w:num>
  <w:num w:numId="18" w16cid:durableId="726730073">
    <w:abstractNumId w:val="21"/>
  </w:num>
  <w:num w:numId="19" w16cid:durableId="483739694">
    <w:abstractNumId w:val="37"/>
  </w:num>
  <w:num w:numId="20" w16cid:durableId="486172661">
    <w:abstractNumId w:val="29"/>
  </w:num>
  <w:num w:numId="21" w16cid:durableId="717314777">
    <w:abstractNumId w:val="45"/>
  </w:num>
  <w:num w:numId="22" w16cid:durableId="486173499">
    <w:abstractNumId w:val="40"/>
  </w:num>
  <w:num w:numId="23" w16cid:durableId="930626098">
    <w:abstractNumId w:val="2"/>
  </w:num>
  <w:num w:numId="24" w16cid:durableId="635572874">
    <w:abstractNumId w:val="34"/>
  </w:num>
  <w:num w:numId="25" w16cid:durableId="208999414">
    <w:abstractNumId w:val="20"/>
  </w:num>
  <w:num w:numId="26" w16cid:durableId="1889225107">
    <w:abstractNumId w:val="24"/>
  </w:num>
  <w:num w:numId="27" w16cid:durableId="175583582">
    <w:abstractNumId w:val="15"/>
  </w:num>
  <w:num w:numId="28" w16cid:durableId="862088774">
    <w:abstractNumId w:val="44"/>
  </w:num>
  <w:num w:numId="29" w16cid:durableId="1976645272">
    <w:abstractNumId w:val="3"/>
  </w:num>
  <w:num w:numId="30" w16cid:durableId="1092556020">
    <w:abstractNumId w:val="10"/>
  </w:num>
  <w:num w:numId="31" w16cid:durableId="1449621245">
    <w:abstractNumId w:val="4"/>
  </w:num>
  <w:num w:numId="32" w16cid:durableId="1476146507">
    <w:abstractNumId w:val="39"/>
  </w:num>
  <w:num w:numId="33" w16cid:durableId="581254190">
    <w:abstractNumId w:val="26"/>
  </w:num>
  <w:num w:numId="34" w16cid:durableId="1885487133">
    <w:abstractNumId w:val="42"/>
  </w:num>
  <w:num w:numId="35" w16cid:durableId="186020045">
    <w:abstractNumId w:val="16"/>
  </w:num>
  <w:num w:numId="36" w16cid:durableId="1912110407">
    <w:abstractNumId w:val="1"/>
  </w:num>
  <w:num w:numId="37" w16cid:durableId="1016737860">
    <w:abstractNumId w:val="31"/>
  </w:num>
  <w:num w:numId="38" w16cid:durableId="184249584">
    <w:abstractNumId w:val="6"/>
  </w:num>
  <w:num w:numId="39" w16cid:durableId="2139031241">
    <w:abstractNumId w:val="38"/>
  </w:num>
  <w:num w:numId="40" w16cid:durableId="792866952">
    <w:abstractNumId w:val="43"/>
  </w:num>
  <w:num w:numId="41" w16cid:durableId="1860119144">
    <w:abstractNumId w:val="5"/>
  </w:num>
  <w:num w:numId="42" w16cid:durableId="905384195">
    <w:abstractNumId w:val="9"/>
  </w:num>
  <w:num w:numId="43" w16cid:durableId="1833175520">
    <w:abstractNumId w:val="30"/>
  </w:num>
  <w:num w:numId="44" w16cid:durableId="977370226">
    <w:abstractNumId w:val="25"/>
  </w:num>
  <w:num w:numId="45" w16cid:durableId="709451023">
    <w:abstractNumId w:val="46"/>
  </w:num>
  <w:num w:numId="46" w16cid:durableId="2090228723">
    <w:abstractNumId w:val="11"/>
  </w:num>
  <w:num w:numId="47" w16cid:durableId="177963590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5D1E"/>
    <w:rsid w:val="000129C3"/>
    <w:rsid w:val="000339E7"/>
    <w:rsid w:val="0003620E"/>
    <w:rsid w:val="00044643"/>
    <w:rsid w:val="0006782B"/>
    <w:rsid w:val="0007475C"/>
    <w:rsid w:val="00081B41"/>
    <w:rsid w:val="00093F8C"/>
    <w:rsid w:val="00096B49"/>
    <w:rsid w:val="000A6149"/>
    <w:rsid w:val="000A78FF"/>
    <w:rsid w:val="00106340"/>
    <w:rsid w:val="0012448E"/>
    <w:rsid w:val="00142FC2"/>
    <w:rsid w:val="001563ED"/>
    <w:rsid w:val="00160472"/>
    <w:rsid w:val="001818D2"/>
    <w:rsid w:val="001A78CE"/>
    <w:rsid w:val="001B1154"/>
    <w:rsid w:val="001B48EA"/>
    <w:rsid w:val="001C1693"/>
    <w:rsid w:val="001C68B3"/>
    <w:rsid w:val="001D2355"/>
    <w:rsid w:val="001E1A05"/>
    <w:rsid w:val="001E7AF3"/>
    <w:rsid w:val="00204961"/>
    <w:rsid w:val="00214A04"/>
    <w:rsid w:val="00234736"/>
    <w:rsid w:val="00237A81"/>
    <w:rsid w:val="00262F3D"/>
    <w:rsid w:val="00263594"/>
    <w:rsid w:val="002720C1"/>
    <w:rsid w:val="00295247"/>
    <w:rsid w:val="002A1947"/>
    <w:rsid w:val="002C42E3"/>
    <w:rsid w:val="002E796D"/>
    <w:rsid w:val="002E7EE3"/>
    <w:rsid w:val="002F61B1"/>
    <w:rsid w:val="002F6FC1"/>
    <w:rsid w:val="003112DC"/>
    <w:rsid w:val="003174BA"/>
    <w:rsid w:val="00322768"/>
    <w:rsid w:val="003431A2"/>
    <w:rsid w:val="00351432"/>
    <w:rsid w:val="00363D0E"/>
    <w:rsid w:val="00377623"/>
    <w:rsid w:val="003A1CE7"/>
    <w:rsid w:val="003D29C4"/>
    <w:rsid w:val="003D6D75"/>
    <w:rsid w:val="003F700C"/>
    <w:rsid w:val="004066F4"/>
    <w:rsid w:val="00406A45"/>
    <w:rsid w:val="004311F8"/>
    <w:rsid w:val="00435911"/>
    <w:rsid w:val="00446C37"/>
    <w:rsid w:val="0045496E"/>
    <w:rsid w:val="00455F87"/>
    <w:rsid w:val="0047267E"/>
    <w:rsid w:val="00474BCC"/>
    <w:rsid w:val="00495B53"/>
    <w:rsid w:val="004A249A"/>
    <w:rsid w:val="004D50BC"/>
    <w:rsid w:val="004E0B2E"/>
    <w:rsid w:val="005008AC"/>
    <w:rsid w:val="00506E24"/>
    <w:rsid w:val="005175F4"/>
    <w:rsid w:val="00536482"/>
    <w:rsid w:val="00537D08"/>
    <w:rsid w:val="00542EF1"/>
    <w:rsid w:val="005506FC"/>
    <w:rsid w:val="005678E2"/>
    <w:rsid w:val="0057430A"/>
    <w:rsid w:val="005A6354"/>
    <w:rsid w:val="005C0018"/>
    <w:rsid w:val="005C69B4"/>
    <w:rsid w:val="005D7D43"/>
    <w:rsid w:val="005E0F8F"/>
    <w:rsid w:val="005E3F66"/>
    <w:rsid w:val="005F0E2A"/>
    <w:rsid w:val="00602A3F"/>
    <w:rsid w:val="00636F96"/>
    <w:rsid w:val="00644F9F"/>
    <w:rsid w:val="00645AE7"/>
    <w:rsid w:val="00647C15"/>
    <w:rsid w:val="006571A3"/>
    <w:rsid w:val="00680C54"/>
    <w:rsid w:val="00681DAC"/>
    <w:rsid w:val="00683A72"/>
    <w:rsid w:val="0068736F"/>
    <w:rsid w:val="006B2B1C"/>
    <w:rsid w:val="006D08E1"/>
    <w:rsid w:val="006E19E6"/>
    <w:rsid w:val="00714375"/>
    <w:rsid w:val="00716C91"/>
    <w:rsid w:val="00726045"/>
    <w:rsid w:val="00735D39"/>
    <w:rsid w:val="007437D6"/>
    <w:rsid w:val="007459EA"/>
    <w:rsid w:val="007509A3"/>
    <w:rsid w:val="0075244E"/>
    <w:rsid w:val="007574D5"/>
    <w:rsid w:val="00760EF3"/>
    <w:rsid w:val="00763B25"/>
    <w:rsid w:val="00767C31"/>
    <w:rsid w:val="00777E36"/>
    <w:rsid w:val="007900AB"/>
    <w:rsid w:val="007B7E8A"/>
    <w:rsid w:val="007C1DE5"/>
    <w:rsid w:val="007C54EB"/>
    <w:rsid w:val="007E2716"/>
    <w:rsid w:val="007E36FC"/>
    <w:rsid w:val="007F4F24"/>
    <w:rsid w:val="00801047"/>
    <w:rsid w:val="0080198C"/>
    <w:rsid w:val="008216E9"/>
    <w:rsid w:val="00831A25"/>
    <w:rsid w:val="00835F1A"/>
    <w:rsid w:val="00840872"/>
    <w:rsid w:val="00845D1E"/>
    <w:rsid w:val="0084615F"/>
    <w:rsid w:val="00846BC7"/>
    <w:rsid w:val="00855BC8"/>
    <w:rsid w:val="0087680A"/>
    <w:rsid w:val="008920A8"/>
    <w:rsid w:val="008A6E85"/>
    <w:rsid w:val="008C1B51"/>
    <w:rsid w:val="008C1E30"/>
    <w:rsid w:val="008D02CE"/>
    <w:rsid w:val="008D38F9"/>
    <w:rsid w:val="00901A48"/>
    <w:rsid w:val="00903EFA"/>
    <w:rsid w:val="00906FD9"/>
    <w:rsid w:val="00925854"/>
    <w:rsid w:val="00933188"/>
    <w:rsid w:val="00940DB1"/>
    <w:rsid w:val="00944876"/>
    <w:rsid w:val="0095114C"/>
    <w:rsid w:val="00954AF8"/>
    <w:rsid w:val="009562D3"/>
    <w:rsid w:val="00960C63"/>
    <w:rsid w:val="0099487A"/>
    <w:rsid w:val="00995340"/>
    <w:rsid w:val="009976EE"/>
    <w:rsid w:val="009B6F99"/>
    <w:rsid w:val="009C6E7F"/>
    <w:rsid w:val="009D6C6C"/>
    <w:rsid w:val="00A34A49"/>
    <w:rsid w:val="00A36189"/>
    <w:rsid w:val="00A41BEE"/>
    <w:rsid w:val="00A568EF"/>
    <w:rsid w:val="00A56DA2"/>
    <w:rsid w:val="00A7234F"/>
    <w:rsid w:val="00A73CE2"/>
    <w:rsid w:val="00A94E73"/>
    <w:rsid w:val="00AA4435"/>
    <w:rsid w:val="00AB6D28"/>
    <w:rsid w:val="00AC2744"/>
    <w:rsid w:val="00AC5972"/>
    <w:rsid w:val="00AF6F16"/>
    <w:rsid w:val="00B03F0D"/>
    <w:rsid w:val="00B2401C"/>
    <w:rsid w:val="00B2614C"/>
    <w:rsid w:val="00B4775E"/>
    <w:rsid w:val="00B77CDC"/>
    <w:rsid w:val="00B902EB"/>
    <w:rsid w:val="00B91B46"/>
    <w:rsid w:val="00B9330B"/>
    <w:rsid w:val="00B9544A"/>
    <w:rsid w:val="00BA1DE8"/>
    <w:rsid w:val="00BA78B0"/>
    <w:rsid w:val="00BB1034"/>
    <w:rsid w:val="00BC0FCC"/>
    <w:rsid w:val="00BE4ED6"/>
    <w:rsid w:val="00BE78DF"/>
    <w:rsid w:val="00C0362B"/>
    <w:rsid w:val="00C16102"/>
    <w:rsid w:val="00C248A7"/>
    <w:rsid w:val="00C270F2"/>
    <w:rsid w:val="00C55DAA"/>
    <w:rsid w:val="00C732DC"/>
    <w:rsid w:val="00C8043D"/>
    <w:rsid w:val="00C96A13"/>
    <w:rsid w:val="00CA24B9"/>
    <w:rsid w:val="00CA4357"/>
    <w:rsid w:val="00CC10F3"/>
    <w:rsid w:val="00CD43D4"/>
    <w:rsid w:val="00CE0564"/>
    <w:rsid w:val="00CE57D8"/>
    <w:rsid w:val="00CF709D"/>
    <w:rsid w:val="00D026E7"/>
    <w:rsid w:val="00D5110B"/>
    <w:rsid w:val="00D6328A"/>
    <w:rsid w:val="00D72788"/>
    <w:rsid w:val="00D76511"/>
    <w:rsid w:val="00DA45A7"/>
    <w:rsid w:val="00DC5D7E"/>
    <w:rsid w:val="00DC66A5"/>
    <w:rsid w:val="00DC7369"/>
    <w:rsid w:val="00DD05CF"/>
    <w:rsid w:val="00DD0CBB"/>
    <w:rsid w:val="00DD298A"/>
    <w:rsid w:val="00DD351A"/>
    <w:rsid w:val="00DF6290"/>
    <w:rsid w:val="00E30570"/>
    <w:rsid w:val="00E31CD1"/>
    <w:rsid w:val="00E46367"/>
    <w:rsid w:val="00E52886"/>
    <w:rsid w:val="00E71E87"/>
    <w:rsid w:val="00E77323"/>
    <w:rsid w:val="00E83A06"/>
    <w:rsid w:val="00E9376D"/>
    <w:rsid w:val="00EA4DD7"/>
    <w:rsid w:val="00EB0BCF"/>
    <w:rsid w:val="00EB4128"/>
    <w:rsid w:val="00EB53CF"/>
    <w:rsid w:val="00EC77DA"/>
    <w:rsid w:val="00EE660A"/>
    <w:rsid w:val="00F00AB2"/>
    <w:rsid w:val="00F00F7C"/>
    <w:rsid w:val="00F02AD1"/>
    <w:rsid w:val="00F0634C"/>
    <w:rsid w:val="00F21FA7"/>
    <w:rsid w:val="00F3675E"/>
    <w:rsid w:val="00F37D2F"/>
    <w:rsid w:val="00F40A3B"/>
    <w:rsid w:val="00F44D5A"/>
    <w:rsid w:val="00F513D7"/>
    <w:rsid w:val="00F55C24"/>
    <w:rsid w:val="00F6180B"/>
    <w:rsid w:val="00F70B0A"/>
    <w:rsid w:val="00F75ED2"/>
    <w:rsid w:val="00FA2890"/>
    <w:rsid w:val="00FA3B7B"/>
    <w:rsid w:val="00FA7154"/>
    <w:rsid w:val="00FB0020"/>
    <w:rsid w:val="00FD0515"/>
    <w:rsid w:val="00FD7C03"/>
    <w:rsid w:val="00FE13E0"/>
    <w:rsid w:val="00FF0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FC48E0"/>
  <w15:docId w15:val="{75C75583-BCC6-4070-AA12-0F1A93DFA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n-US" w:eastAsia="en-US" w:bidi="he-I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3CE2"/>
  </w:style>
  <w:style w:type="paragraph" w:styleId="Heading1">
    <w:name w:val="heading 1"/>
    <w:basedOn w:val="Normal"/>
    <w:next w:val="Normal"/>
    <w:link w:val="Heading1Char"/>
    <w:uiPriority w:val="9"/>
    <w:qFormat/>
    <w:rsid w:val="00F24C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4C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4C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4C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4C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4C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4C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4C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4C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24C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F24C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24C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4C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4C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4C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4C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4C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4C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4C7A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F24C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4C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4C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4C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4C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4C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4C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4C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4C7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24C7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24C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4C7A"/>
  </w:style>
  <w:style w:type="paragraph" w:styleId="Footer">
    <w:name w:val="footer"/>
    <w:basedOn w:val="Normal"/>
    <w:link w:val="FooterChar"/>
    <w:uiPriority w:val="99"/>
    <w:unhideWhenUsed/>
    <w:rsid w:val="00F24C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4C7A"/>
  </w:style>
  <w:style w:type="paragraph" w:customStyle="1" w:styleId="Heading1RCPS">
    <w:name w:val="Heading 1 RCPS"/>
    <w:basedOn w:val="Heading1"/>
    <w:link w:val="Heading1RCPSChar"/>
    <w:qFormat/>
    <w:rsid w:val="00F11EED"/>
    <w:rPr>
      <w:rFonts w:ascii="Playfair Display" w:eastAsia="Times New Roman" w:hAnsi="Playfair Display" w:cs="Times New Roman"/>
      <w:b/>
      <w:bCs/>
      <w:color w:val="auto"/>
      <w:sz w:val="28"/>
      <w:szCs w:val="36"/>
    </w:rPr>
  </w:style>
  <w:style w:type="character" w:customStyle="1" w:styleId="Heading1RCPSChar">
    <w:name w:val="Heading 1 RCPS Char"/>
    <w:basedOn w:val="DefaultParagraphFont"/>
    <w:link w:val="Heading1RCPS"/>
    <w:rsid w:val="00F11EED"/>
    <w:rPr>
      <w:rFonts w:ascii="Playfair Display" w:eastAsia="Times New Roman" w:hAnsi="Playfair Display" w:cs="Times New Roman"/>
      <w:b/>
      <w:bCs/>
      <w:kern w:val="0"/>
      <w:sz w:val="28"/>
      <w:szCs w:val="36"/>
    </w:rPr>
  </w:style>
  <w:style w:type="paragraph" w:customStyle="1" w:styleId="Heading2RCPS">
    <w:name w:val="Heading 2 RCPS"/>
    <w:basedOn w:val="Normal"/>
    <w:next w:val="Normal"/>
    <w:link w:val="Heading2RCPSChar"/>
    <w:rsid w:val="00F11EED"/>
    <w:rPr>
      <w:rFonts w:ascii="Open Sans" w:hAnsi="Open Sans" w:cs="Open Sans"/>
      <w:szCs w:val="28"/>
      <w:shd w:val="clear" w:color="auto" w:fill="FFFFFF"/>
    </w:rPr>
  </w:style>
  <w:style w:type="character" w:customStyle="1" w:styleId="Heading2RCPSChar">
    <w:name w:val="Heading 2 RCPS Char"/>
    <w:basedOn w:val="DefaultParagraphFont"/>
    <w:link w:val="Heading2RCPS"/>
    <w:rsid w:val="00083B8E"/>
    <w:rPr>
      <w:rFonts w:ascii="Open Sans" w:hAnsi="Open Sans" w:cs="Open Sans"/>
      <w:szCs w:val="28"/>
    </w:rPr>
  </w:style>
  <w:style w:type="paragraph" w:customStyle="1" w:styleId="BodyTextRCPS">
    <w:name w:val="Body Text RCPS"/>
    <w:basedOn w:val="Normal"/>
    <w:link w:val="BodyTextRCPSChar"/>
    <w:autoRedefine/>
    <w:qFormat/>
    <w:rsid w:val="00DC66A5"/>
    <w:rPr>
      <w:rFonts w:ascii="Open Sans" w:hAnsi="Open Sans" w:cs="Open Sans"/>
      <w:color w:val="373737"/>
      <w:shd w:val="clear" w:color="auto" w:fill="FFFFFF"/>
    </w:rPr>
  </w:style>
  <w:style w:type="character" w:customStyle="1" w:styleId="BodyTextRCPSChar">
    <w:name w:val="Body Text RCPS Char"/>
    <w:basedOn w:val="DefaultParagraphFont"/>
    <w:link w:val="BodyTextRCPS"/>
    <w:rsid w:val="00DC66A5"/>
    <w:rPr>
      <w:rFonts w:ascii="Open Sans" w:hAnsi="Open Sans" w:cs="Open Sans"/>
      <w:color w:val="373737"/>
    </w:rPr>
  </w:style>
  <w:style w:type="paragraph" w:styleId="NormalWeb">
    <w:name w:val="Normal (Web)"/>
    <w:basedOn w:val="Normal"/>
    <w:uiPriority w:val="99"/>
    <w:semiHidden/>
    <w:unhideWhenUsed/>
    <w:rsid w:val="00083B8E"/>
    <w:rPr>
      <w:rFonts w:ascii="Times New Roman" w:hAnsi="Times New Roman" w:cs="Times New Roman"/>
    </w:rPr>
  </w:style>
  <w:style w:type="character" w:styleId="PlaceholderText">
    <w:name w:val="Placeholder Text"/>
    <w:basedOn w:val="DefaultParagraphFont"/>
    <w:uiPriority w:val="99"/>
    <w:semiHidden/>
    <w:rsid w:val="000D732E"/>
    <w:rPr>
      <w:color w:val="666666"/>
    </w:rPr>
  </w:style>
  <w:style w:type="paragraph" w:customStyle="1" w:styleId="Level2HeadingRCPS">
    <w:name w:val="Level 2 Heading RCPS"/>
    <w:basedOn w:val="Heading2"/>
    <w:next w:val="Heading2"/>
    <w:link w:val="Level2HeadingRCPSChar"/>
    <w:qFormat/>
    <w:rsid w:val="00B21CF5"/>
    <w:rPr>
      <w:b/>
      <w:bCs/>
      <w:color w:val="auto"/>
    </w:rPr>
  </w:style>
  <w:style w:type="character" w:customStyle="1" w:styleId="Level2HeadingRCPSChar">
    <w:name w:val="Level 2 Heading RCPS Char"/>
    <w:basedOn w:val="Heading2RCPSChar"/>
    <w:link w:val="Level2HeadingRCPS"/>
    <w:rsid w:val="00B21C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NoSpacing">
    <w:name w:val="No Spacing"/>
    <w:uiPriority w:val="1"/>
    <w:qFormat/>
    <w:rsid w:val="00D71EE2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5E0B40"/>
    <w:rPr>
      <w:color w:val="605E5C"/>
      <w:shd w:val="clear" w:color="auto" w:fill="E1DFDD"/>
    </w:rPr>
  </w:style>
  <w:style w:type="paragraph" w:customStyle="1" w:styleId="Level3Heading">
    <w:name w:val="Level 3 Heading"/>
    <w:basedOn w:val="Normal"/>
    <w:link w:val="Level3HeadingChar"/>
    <w:qFormat/>
    <w:rsid w:val="00E83A06"/>
    <w:pPr>
      <w:pBdr>
        <w:top w:val="nil"/>
        <w:left w:val="nil"/>
        <w:bottom w:val="nil"/>
        <w:right w:val="nil"/>
        <w:between w:val="nil"/>
      </w:pBdr>
    </w:pPr>
    <w:rPr>
      <w:rFonts w:ascii="Open Sans" w:eastAsia="Open Sans" w:hAnsi="Open Sans" w:cs="Open Sans"/>
      <w:b/>
      <w:bCs/>
      <w:color w:val="373737"/>
    </w:rPr>
  </w:style>
  <w:style w:type="character" w:customStyle="1" w:styleId="Level3HeadingChar">
    <w:name w:val="Level 3 Heading Char"/>
    <w:basedOn w:val="DefaultParagraphFont"/>
    <w:link w:val="Level3Heading"/>
    <w:rsid w:val="00E83A06"/>
    <w:rPr>
      <w:rFonts w:ascii="Open Sans" w:eastAsia="Open Sans" w:hAnsi="Open Sans" w:cs="Open Sans"/>
      <w:b/>
      <w:bCs/>
      <w:color w:val="373737"/>
    </w:rPr>
  </w:style>
  <w:style w:type="character" w:styleId="Strong">
    <w:name w:val="Strong"/>
    <w:basedOn w:val="DefaultParagraphFont"/>
    <w:uiPriority w:val="22"/>
    <w:qFormat/>
    <w:rsid w:val="00DD0CB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22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8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8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9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01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54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415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638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53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5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580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5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91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05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08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85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276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6983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63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440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5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4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1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0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0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3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0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8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80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39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235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644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60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298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11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2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2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18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54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696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79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851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8209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67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663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4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3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2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0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8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5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1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9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5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8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2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FFB7/62pMyKXAyzMk6ikuTVvmA==">CgMxLjA4AHIhMWRqejF4U1ZYdDVrSUl3ODZRbElPQkVzRWQyVDBhMk5C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11C96DD6-B2F2-4EFE-90B9-41E3D9E0B1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DeAnna Schuler</dc:creator>
  <cp:lastModifiedBy>DeAnna Schuler</cp:lastModifiedBy>
  <cp:revision>7</cp:revision>
  <dcterms:created xsi:type="dcterms:W3CDTF">2025-06-01T09:54:00Z</dcterms:created>
  <dcterms:modified xsi:type="dcterms:W3CDTF">2025-06-02T02:15:00Z</dcterms:modified>
</cp:coreProperties>
</file>