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11482" w14:textId="77777777" w:rsidR="009C5356" w:rsidRPr="0095134F" w:rsidRDefault="008D02CE" w:rsidP="006571A3">
      <w:pPr>
        <w:jc w:val="center"/>
        <w:rPr>
          <w:rFonts w:ascii="Playfair Display" w:eastAsia="Playfair Display" w:hAnsi="Playfair Display" w:cs="Playfair Display"/>
          <w:b/>
          <w:sz w:val="72"/>
          <w:szCs w:val="72"/>
        </w:rPr>
      </w:pPr>
      <w:r w:rsidRPr="0095134F">
        <w:rPr>
          <w:rFonts w:ascii="Playfair Display" w:eastAsia="Playfair Display" w:hAnsi="Playfair Display" w:cs="Playfair Display"/>
          <w:b/>
          <w:sz w:val="72"/>
          <w:szCs w:val="72"/>
        </w:rPr>
        <w:t>Band Booster</w:t>
      </w:r>
    </w:p>
    <w:p w14:paraId="32FC48E0" w14:textId="0682F1ED" w:rsidR="00845D1E" w:rsidRDefault="008D02CE" w:rsidP="006571A3">
      <w:pPr>
        <w:jc w:val="center"/>
        <w:rPr>
          <w:rFonts w:ascii="Playfair Display" w:eastAsia="Playfair Display" w:hAnsi="Playfair Display" w:cs="Playfair Display"/>
          <w:b/>
          <w:sz w:val="96"/>
          <w:szCs w:val="96"/>
        </w:rPr>
      </w:pPr>
      <w:r>
        <w:rPr>
          <w:rFonts w:ascii="Playfair Display" w:eastAsia="Playfair Display" w:hAnsi="Playfair Display" w:cs="Playfair Display"/>
          <w:b/>
          <w:sz w:val="96"/>
          <w:szCs w:val="96"/>
        </w:rPr>
        <w:t xml:space="preserve"> </w:t>
      </w:r>
      <w:r w:rsidR="009C5356">
        <w:rPr>
          <w:noProof/>
        </w:rPr>
        <w:drawing>
          <wp:inline distT="0" distB="0" distL="0" distR="0" wp14:anchorId="6887B476" wp14:editId="6B63AB18">
            <wp:extent cx="5765800" cy="5765800"/>
            <wp:effectExtent l="0" t="0" r="6350" b="6350"/>
            <wp:docPr id="1568913588" name="image1.png" descr="A logo of a te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logo of a team&#10;&#10;AI-generated content may be incorrect."/>
                    <pic:cNvPicPr preferRelativeResize="0"/>
                  </pic:nvPicPr>
                  <pic:blipFill>
                    <a:blip r:embed="rId9">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a:stretch>
                      <a:fillRect/>
                    </a:stretch>
                  </pic:blipFill>
                  <pic:spPr>
                    <a:xfrm>
                      <a:off x="0" y="0"/>
                      <a:ext cx="5765800" cy="5765800"/>
                    </a:xfrm>
                    <a:prstGeom prst="rect">
                      <a:avLst/>
                    </a:prstGeom>
                    <a:ln/>
                  </pic:spPr>
                </pic:pic>
              </a:graphicData>
            </a:graphic>
          </wp:inline>
        </w:drawing>
      </w:r>
      <w:r w:rsidR="006571A3" w:rsidRPr="0095134F">
        <w:rPr>
          <w:rFonts w:ascii="Playfair Display" w:eastAsia="Playfair Display" w:hAnsi="Playfair Display" w:cs="Playfair Display"/>
          <w:b/>
          <w:sz w:val="72"/>
          <w:szCs w:val="72"/>
        </w:rPr>
        <w:t>Handbook</w:t>
      </w:r>
    </w:p>
    <w:p w14:paraId="32FC48E1" w14:textId="565AD640" w:rsidR="00845D1E" w:rsidRDefault="00845D1E">
      <w:pPr>
        <w:jc w:val="center"/>
        <w:rPr>
          <w:rFonts w:ascii="Open Sans" w:eastAsia="Open Sans" w:hAnsi="Open Sans" w:cs="Open Sans"/>
          <w:sz w:val="28"/>
          <w:szCs w:val="28"/>
          <w:highlight w:val="white"/>
        </w:rPr>
      </w:pPr>
    </w:p>
    <w:p w14:paraId="78D5E5C2" w14:textId="0A4EF1A9" w:rsidR="000E6D0B" w:rsidRDefault="000E6D0B">
      <w:pPr>
        <w:pStyle w:val="TOCHeading"/>
        <w:rPr>
          <w:rFonts w:ascii="Open Sans" w:eastAsia="Open Sans" w:hAnsi="Open Sans" w:cs="Open Sans"/>
          <w:b/>
          <w:bCs/>
          <w:sz w:val="28"/>
          <w:szCs w:val="28"/>
          <w:highlight w:val="white"/>
        </w:rPr>
      </w:pPr>
    </w:p>
    <w:sdt>
      <w:sdtPr>
        <w:id w:val="710001261"/>
        <w:docPartObj>
          <w:docPartGallery w:val="Table of Contents"/>
          <w:docPartUnique/>
        </w:docPartObj>
      </w:sdtPr>
      <w:sdtEndPr>
        <w:rPr>
          <w:b/>
          <w:bCs/>
          <w:noProof/>
        </w:rPr>
      </w:sdtEndPr>
      <w:sdtContent>
        <w:p w14:paraId="020E376A" w14:textId="46250476" w:rsidR="00AF516E" w:rsidRPr="00AF516E" w:rsidRDefault="00AF516E" w:rsidP="000E6D0B">
          <w:pPr>
            <w:rPr>
              <w:rStyle w:val="Heading1RCPSChar"/>
              <w:rFonts w:eastAsiaTheme="majorEastAsia"/>
            </w:rPr>
          </w:pPr>
          <w:r w:rsidRPr="00AF516E">
            <w:rPr>
              <w:rStyle w:val="Heading1RCPSChar"/>
              <w:rFonts w:eastAsiaTheme="majorEastAsia"/>
            </w:rPr>
            <w:t>Contents</w:t>
          </w:r>
        </w:p>
        <w:p w14:paraId="6C1CC48F" w14:textId="440AA3EE" w:rsidR="0095134F" w:rsidRDefault="00AF516E">
          <w:pPr>
            <w:pStyle w:val="TOC1"/>
            <w:tabs>
              <w:tab w:val="right" w:leader="dot" w:pos="9350"/>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199868502" w:history="1">
            <w:r w:rsidR="0095134F" w:rsidRPr="0030336E">
              <w:rPr>
                <w:rStyle w:val="Hyperlink"/>
                <w:rFonts w:eastAsia="Playfair Display"/>
                <w:noProof/>
              </w:rPr>
              <w:t>Chapter 1: Introduction – The Beat Goes On</w:t>
            </w:r>
            <w:r w:rsidR="0095134F">
              <w:rPr>
                <w:noProof/>
                <w:webHidden/>
              </w:rPr>
              <w:tab/>
            </w:r>
            <w:r w:rsidR="0095134F">
              <w:rPr>
                <w:noProof/>
                <w:webHidden/>
              </w:rPr>
              <w:fldChar w:fldCharType="begin"/>
            </w:r>
            <w:r w:rsidR="0095134F">
              <w:rPr>
                <w:noProof/>
                <w:webHidden/>
              </w:rPr>
              <w:instrText xml:space="preserve"> PAGEREF _Toc199868502 \h </w:instrText>
            </w:r>
            <w:r w:rsidR="0095134F">
              <w:rPr>
                <w:noProof/>
                <w:webHidden/>
              </w:rPr>
            </w:r>
            <w:r w:rsidR="0095134F">
              <w:rPr>
                <w:noProof/>
                <w:webHidden/>
              </w:rPr>
              <w:fldChar w:fldCharType="separate"/>
            </w:r>
            <w:r w:rsidR="0095134F">
              <w:rPr>
                <w:noProof/>
                <w:webHidden/>
              </w:rPr>
              <w:t>4</w:t>
            </w:r>
            <w:r w:rsidR="0095134F">
              <w:rPr>
                <w:noProof/>
                <w:webHidden/>
              </w:rPr>
              <w:fldChar w:fldCharType="end"/>
            </w:r>
          </w:hyperlink>
        </w:p>
        <w:p w14:paraId="26AD896D" w14:textId="12A26EEA" w:rsidR="0095134F" w:rsidRDefault="0095134F">
          <w:pPr>
            <w:pStyle w:val="TOC1"/>
            <w:tabs>
              <w:tab w:val="right" w:leader="dot" w:pos="9350"/>
            </w:tabs>
            <w:rPr>
              <w:rFonts w:asciiTheme="minorHAnsi" w:eastAsiaTheme="minorEastAsia" w:hAnsiTheme="minorHAnsi" w:cstheme="minorBidi"/>
              <w:noProof/>
              <w:kern w:val="2"/>
              <w14:ligatures w14:val="standardContextual"/>
            </w:rPr>
          </w:pPr>
          <w:hyperlink w:anchor="_Toc199868503" w:history="1">
            <w:r w:rsidRPr="0030336E">
              <w:rPr>
                <w:rStyle w:val="Hyperlink"/>
                <w:rFonts w:eastAsia="Playfair Display"/>
                <w:noProof/>
              </w:rPr>
              <w:t>Chapter 2: The Executive Board – Conducting the Orchestra</w:t>
            </w:r>
            <w:r>
              <w:rPr>
                <w:noProof/>
                <w:webHidden/>
              </w:rPr>
              <w:tab/>
            </w:r>
            <w:r>
              <w:rPr>
                <w:noProof/>
                <w:webHidden/>
              </w:rPr>
              <w:fldChar w:fldCharType="begin"/>
            </w:r>
            <w:r>
              <w:rPr>
                <w:noProof/>
                <w:webHidden/>
              </w:rPr>
              <w:instrText xml:space="preserve"> PAGEREF _Toc199868503 \h </w:instrText>
            </w:r>
            <w:r>
              <w:rPr>
                <w:noProof/>
                <w:webHidden/>
              </w:rPr>
            </w:r>
            <w:r>
              <w:rPr>
                <w:noProof/>
                <w:webHidden/>
              </w:rPr>
              <w:fldChar w:fldCharType="separate"/>
            </w:r>
            <w:r>
              <w:rPr>
                <w:noProof/>
                <w:webHidden/>
              </w:rPr>
              <w:t>5</w:t>
            </w:r>
            <w:r>
              <w:rPr>
                <w:noProof/>
                <w:webHidden/>
              </w:rPr>
              <w:fldChar w:fldCharType="end"/>
            </w:r>
          </w:hyperlink>
        </w:p>
        <w:p w14:paraId="6A7DEE97" w14:textId="3460B56A"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04" w:history="1">
            <w:r w:rsidRPr="0030336E">
              <w:rPr>
                <w:rStyle w:val="Hyperlink"/>
                <w:rFonts w:eastAsia="Open Sans"/>
                <w:noProof/>
                <w:highlight w:val="white"/>
              </w:rPr>
              <w:t>Officer Roles and Responsibilities:</w:t>
            </w:r>
            <w:r>
              <w:rPr>
                <w:noProof/>
                <w:webHidden/>
              </w:rPr>
              <w:tab/>
            </w:r>
            <w:r>
              <w:rPr>
                <w:noProof/>
                <w:webHidden/>
              </w:rPr>
              <w:fldChar w:fldCharType="begin"/>
            </w:r>
            <w:r>
              <w:rPr>
                <w:noProof/>
                <w:webHidden/>
              </w:rPr>
              <w:instrText xml:space="preserve"> PAGEREF _Toc199868504 \h </w:instrText>
            </w:r>
            <w:r>
              <w:rPr>
                <w:noProof/>
                <w:webHidden/>
              </w:rPr>
            </w:r>
            <w:r>
              <w:rPr>
                <w:noProof/>
                <w:webHidden/>
              </w:rPr>
              <w:fldChar w:fldCharType="separate"/>
            </w:r>
            <w:r>
              <w:rPr>
                <w:noProof/>
                <w:webHidden/>
              </w:rPr>
              <w:t>5</w:t>
            </w:r>
            <w:r>
              <w:rPr>
                <w:noProof/>
                <w:webHidden/>
              </w:rPr>
              <w:fldChar w:fldCharType="end"/>
            </w:r>
          </w:hyperlink>
        </w:p>
        <w:p w14:paraId="7C370872" w14:textId="4713273F" w:rsidR="0095134F" w:rsidRDefault="0095134F">
          <w:pPr>
            <w:pStyle w:val="TOC1"/>
            <w:tabs>
              <w:tab w:val="right" w:leader="dot" w:pos="9350"/>
            </w:tabs>
            <w:rPr>
              <w:rFonts w:asciiTheme="minorHAnsi" w:eastAsiaTheme="minorEastAsia" w:hAnsiTheme="minorHAnsi" w:cstheme="minorBidi"/>
              <w:noProof/>
              <w:kern w:val="2"/>
              <w14:ligatures w14:val="standardContextual"/>
            </w:rPr>
          </w:pPr>
          <w:hyperlink w:anchor="_Toc199868505" w:history="1">
            <w:r w:rsidRPr="0030336E">
              <w:rPr>
                <w:rStyle w:val="Hyperlink"/>
                <w:rFonts w:eastAsia="Playfair Display"/>
                <w:noProof/>
              </w:rPr>
              <w:t>Chapter 3: Appointed Roles – Specialized Support</w:t>
            </w:r>
            <w:r>
              <w:rPr>
                <w:noProof/>
                <w:webHidden/>
              </w:rPr>
              <w:tab/>
            </w:r>
            <w:r>
              <w:rPr>
                <w:noProof/>
                <w:webHidden/>
              </w:rPr>
              <w:fldChar w:fldCharType="begin"/>
            </w:r>
            <w:r>
              <w:rPr>
                <w:noProof/>
                <w:webHidden/>
              </w:rPr>
              <w:instrText xml:space="preserve"> PAGEREF _Toc199868505 \h </w:instrText>
            </w:r>
            <w:r>
              <w:rPr>
                <w:noProof/>
                <w:webHidden/>
              </w:rPr>
            </w:r>
            <w:r>
              <w:rPr>
                <w:noProof/>
                <w:webHidden/>
              </w:rPr>
              <w:fldChar w:fldCharType="separate"/>
            </w:r>
            <w:r>
              <w:rPr>
                <w:noProof/>
                <w:webHidden/>
              </w:rPr>
              <w:t>11</w:t>
            </w:r>
            <w:r>
              <w:rPr>
                <w:noProof/>
                <w:webHidden/>
              </w:rPr>
              <w:fldChar w:fldCharType="end"/>
            </w:r>
          </w:hyperlink>
        </w:p>
        <w:p w14:paraId="664BE556" w14:textId="4EC41334"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06" w:history="1">
            <w:r w:rsidRPr="0030336E">
              <w:rPr>
                <w:rStyle w:val="Hyperlink"/>
                <w:rFonts w:eastAsia="Open Sans"/>
                <w:noProof/>
                <w:highlight w:val="white"/>
              </w:rPr>
              <w:t>Volunteer Coordinator</w:t>
            </w:r>
            <w:r>
              <w:rPr>
                <w:noProof/>
                <w:webHidden/>
              </w:rPr>
              <w:tab/>
            </w:r>
            <w:r>
              <w:rPr>
                <w:noProof/>
                <w:webHidden/>
              </w:rPr>
              <w:fldChar w:fldCharType="begin"/>
            </w:r>
            <w:r>
              <w:rPr>
                <w:noProof/>
                <w:webHidden/>
              </w:rPr>
              <w:instrText xml:space="preserve"> PAGEREF _Toc199868506 \h </w:instrText>
            </w:r>
            <w:r>
              <w:rPr>
                <w:noProof/>
                <w:webHidden/>
              </w:rPr>
            </w:r>
            <w:r>
              <w:rPr>
                <w:noProof/>
                <w:webHidden/>
              </w:rPr>
              <w:fldChar w:fldCharType="separate"/>
            </w:r>
            <w:r>
              <w:rPr>
                <w:noProof/>
                <w:webHidden/>
              </w:rPr>
              <w:t>11</w:t>
            </w:r>
            <w:r>
              <w:rPr>
                <w:noProof/>
                <w:webHidden/>
              </w:rPr>
              <w:fldChar w:fldCharType="end"/>
            </w:r>
          </w:hyperlink>
        </w:p>
        <w:p w14:paraId="08AA120D" w14:textId="4A2B08E6"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07" w:history="1">
            <w:r w:rsidRPr="0030336E">
              <w:rPr>
                <w:rStyle w:val="Hyperlink"/>
                <w:rFonts w:eastAsia="Open Sans"/>
                <w:noProof/>
                <w:highlight w:val="white"/>
              </w:rPr>
              <w:t xml:space="preserve">Ways &amp; </w:t>
            </w:r>
            <w:r w:rsidRPr="0030336E">
              <w:rPr>
                <w:rStyle w:val="Hyperlink"/>
                <w:noProof/>
                <w:highlight w:val="white"/>
              </w:rPr>
              <w:t>Means</w:t>
            </w:r>
            <w:r w:rsidRPr="0030336E">
              <w:rPr>
                <w:rStyle w:val="Hyperlink"/>
                <w:rFonts w:eastAsia="Open Sans"/>
                <w:noProof/>
                <w:highlight w:val="white"/>
              </w:rPr>
              <w:t xml:space="preserve"> (Fundraising Committee Chairperson)</w:t>
            </w:r>
            <w:r>
              <w:rPr>
                <w:noProof/>
                <w:webHidden/>
              </w:rPr>
              <w:tab/>
            </w:r>
            <w:r>
              <w:rPr>
                <w:noProof/>
                <w:webHidden/>
              </w:rPr>
              <w:fldChar w:fldCharType="begin"/>
            </w:r>
            <w:r>
              <w:rPr>
                <w:noProof/>
                <w:webHidden/>
              </w:rPr>
              <w:instrText xml:space="preserve"> PAGEREF _Toc199868507 \h </w:instrText>
            </w:r>
            <w:r>
              <w:rPr>
                <w:noProof/>
                <w:webHidden/>
              </w:rPr>
            </w:r>
            <w:r>
              <w:rPr>
                <w:noProof/>
                <w:webHidden/>
              </w:rPr>
              <w:fldChar w:fldCharType="separate"/>
            </w:r>
            <w:r>
              <w:rPr>
                <w:noProof/>
                <w:webHidden/>
              </w:rPr>
              <w:t>12</w:t>
            </w:r>
            <w:r>
              <w:rPr>
                <w:noProof/>
                <w:webHidden/>
              </w:rPr>
              <w:fldChar w:fldCharType="end"/>
            </w:r>
          </w:hyperlink>
        </w:p>
        <w:p w14:paraId="7F832F39" w14:textId="77B943BE"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08" w:history="1">
            <w:r w:rsidRPr="0030336E">
              <w:rPr>
                <w:rStyle w:val="Hyperlink"/>
                <w:rFonts w:eastAsia="Open Sans"/>
                <w:noProof/>
              </w:rPr>
              <w:t>Communications (Publicity Coordinator)</w:t>
            </w:r>
            <w:r>
              <w:rPr>
                <w:noProof/>
                <w:webHidden/>
              </w:rPr>
              <w:tab/>
            </w:r>
            <w:r>
              <w:rPr>
                <w:noProof/>
                <w:webHidden/>
              </w:rPr>
              <w:fldChar w:fldCharType="begin"/>
            </w:r>
            <w:r>
              <w:rPr>
                <w:noProof/>
                <w:webHidden/>
              </w:rPr>
              <w:instrText xml:space="preserve"> PAGEREF _Toc199868508 \h </w:instrText>
            </w:r>
            <w:r>
              <w:rPr>
                <w:noProof/>
                <w:webHidden/>
              </w:rPr>
            </w:r>
            <w:r>
              <w:rPr>
                <w:noProof/>
                <w:webHidden/>
              </w:rPr>
              <w:fldChar w:fldCharType="separate"/>
            </w:r>
            <w:r>
              <w:rPr>
                <w:noProof/>
                <w:webHidden/>
              </w:rPr>
              <w:t>13</w:t>
            </w:r>
            <w:r>
              <w:rPr>
                <w:noProof/>
                <w:webHidden/>
              </w:rPr>
              <w:fldChar w:fldCharType="end"/>
            </w:r>
          </w:hyperlink>
        </w:p>
        <w:p w14:paraId="66B787E1" w14:textId="647F1906"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09" w:history="1">
            <w:r w:rsidRPr="0030336E">
              <w:rPr>
                <w:rStyle w:val="Hyperlink"/>
                <w:noProof/>
              </w:rPr>
              <w:t>Webmaster/Digital Media Coordinator</w:t>
            </w:r>
            <w:r>
              <w:rPr>
                <w:noProof/>
                <w:webHidden/>
              </w:rPr>
              <w:tab/>
            </w:r>
            <w:r>
              <w:rPr>
                <w:noProof/>
                <w:webHidden/>
              </w:rPr>
              <w:fldChar w:fldCharType="begin"/>
            </w:r>
            <w:r>
              <w:rPr>
                <w:noProof/>
                <w:webHidden/>
              </w:rPr>
              <w:instrText xml:space="preserve"> PAGEREF _Toc199868509 \h </w:instrText>
            </w:r>
            <w:r>
              <w:rPr>
                <w:noProof/>
                <w:webHidden/>
              </w:rPr>
            </w:r>
            <w:r>
              <w:rPr>
                <w:noProof/>
                <w:webHidden/>
              </w:rPr>
              <w:fldChar w:fldCharType="separate"/>
            </w:r>
            <w:r>
              <w:rPr>
                <w:noProof/>
                <w:webHidden/>
              </w:rPr>
              <w:t>13</w:t>
            </w:r>
            <w:r>
              <w:rPr>
                <w:noProof/>
                <w:webHidden/>
              </w:rPr>
              <w:fldChar w:fldCharType="end"/>
            </w:r>
          </w:hyperlink>
        </w:p>
        <w:p w14:paraId="29E4AB6A" w14:textId="5FABFCE4" w:rsidR="0095134F" w:rsidRDefault="0095134F">
          <w:pPr>
            <w:pStyle w:val="TOC1"/>
            <w:tabs>
              <w:tab w:val="right" w:leader="dot" w:pos="9350"/>
            </w:tabs>
            <w:rPr>
              <w:rFonts w:asciiTheme="minorHAnsi" w:eastAsiaTheme="minorEastAsia" w:hAnsiTheme="minorHAnsi" w:cstheme="minorBidi"/>
              <w:noProof/>
              <w:kern w:val="2"/>
              <w14:ligatures w14:val="standardContextual"/>
            </w:rPr>
          </w:pPr>
          <w:hyperlink w:anchor="_Toc199868510" w:history="1">
            <w:r w:rsidRPr="0030336E">
              <w:rPr>
                <w:rStyle w:val="Hyperlink"/>
                <w:rFonts w:eastAsia="Playfair Display"/>
                <w:noProof/>
              </w:rPr>
              <w:t>Chapter 4: Committees – The Harmony of Teamwork</w:t>
            </w:r>
            <w:r>
              <w:rPr>
                <w:noProof/>
                <w:webHidden/>
              </w:rPr>
              <w:tab/>
            </w:r>
            <w:r>
              <w:rPr>
                <w:noProof/>
                <w:webHidden/>
              </w:rPr>
              <w:fldChar w:fldCharType="begin"/>
            </w:r>
            <w:r>
              <w:rPr>
                <w:noProof/>
                <w:webHidden/>
              </w:rPr>
              <w:instrText xml:space="preserve"> PAGEREF _Toc199868510 \h </w:instrText>
            </w:r>
            <w:r>
              <w:rPr>
                <w:noProof/>
                <w:webHidden/>
              </w:rPr>
            </w:r>
            <w:r>
              <w:rPr>
                <w:noProof/>
                <w:webHidden/>
              </w:rPr>
              <w:fldChar w:fldCharType="separate"/>
            </w:r>
            <w:r>
              <w:rPr>
                <w:noProof/>
                <w:webHidden/>
              </w:rPr>
              <w:t>15</w:t>
            </w:r>
            <w:r>
              <w:rPr>
                <w:noProof/>
                <w:webHidden/>
              </w:rPr>
              <w:fldChar w:fldCharType="end"/>
            </w:r>
          </w:hyperlink>
        </w:p>
        <w:p w14:paraId="4490D1D5" w14:textId="11327E6F"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1" w:history="1">
            <w:r w:rsidRPr="0030336E">
              <w:rPr>
                <w:rStyle w:val="Hyperlink"/>
                <w:rFonts w:eastAsia="Open Sans"/>
                <w:noProof/>
                <w:highlight w:val="white"/>
              </w:rPr>
              <w:t>General Committee Guidelines:</w:t>
            </w:r>
            <w:r>
              <w:rPr>
                <w:noProof/>
                <w:webHidden/>
              </w:rPr>
              <w:tab/>
            </w:r>
            <w:r>
              <w:rPr>
                <w:noProof/>
                <w:webHidden/>
              </w:rPr>
              <w:fldChar w:fldCharType="begin"/>
            </w:r>
            <w:r>
              <w:rPr>
                <w:noProof/>
                <w:webHidden/>
              </w:rPr>
              <w:instrText xml:space="preserve"> PAGEREF _Toc199868511 \h </w:instrText>
            </w:r>
            <w:r>
              <w:rPr>
                <w:noProof/>
                <w:webHidden/>
              </w:rPr>
            </w:r>
            <w:r>
              <w:rPr>
                <w:noProof/>
                <w:webHidden/>
              </w:rPr>
              <w:fldChar w:fldCharType="separate"/>
            </w:r>
            <w:r>
              <w:rPr>
                <w:noProof/>
                <w:webHidden/>
              </w:rPr>
              <w:t>15</w:t>
            </w:r>
            <w:r>
              <w:rPr>
                <w:noProof/>
                <w:webHidden/>
              </w:rPr>
              <w:fldChar w:fldCharType="end"/>
            </w:r>
          </w:hyperlink>
        </w:p>
        <w:p w14:paraId="02CEA76F" w14:textId="1A3BCC37"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2" w:history="1">
            <w:r w:rsidRPr="0030336E">
              <w:rPr>
                <w:rStyle w:val="Hyperlink"/>
                <w:rFonts w:eastAsia="Open Sans"/>
                <w:noProof/>
                <w:highlight w:val="white"/>
              </w:rPr>
              <w:t>Committee Functions:</w:t>
            </w:r>
            <w:r>
              <w:rPr>
                <w:noProof/>
                <w:webHidden/>
              </w:rPr>
              <w:tab/>
            </w:r>
            <w:r>
              <w:rPr>
                <w:noProof/>
                <w:webHidden/>
              </w:rPr>
              <w:fldChar w:fldCharType="begin"/>
            </w:r>
            <w:r>
              <w:rPr>
                <w:noProof/>
                <w:webHidden/>
              </w:rPr>
              <w:instrText xml:space="preserve"> PAGEREF _Toc199868512 \h </w:instrText>
            </w:r>
            <w:r>
              <w:rPr>
                <w:noProof/>
                <w:webHidden/>
              </w:rPr>
            </w:r>
            <w:r>
              <w:rPr>
                <w:noProof/>
                <w:webHidden/>
              </w:rPr>
              <w:fldChar w:fldCharType="separate"/>
            </w:r>
            <w:r>
              <w:rPr>
                <w:noProof/>
                <w:webHidden/>
              </w:rPr>
              <w:t>15</w:t>
            </w:r>
            <w:r>
              <w:rPr>
                <w:noProof/>
                <w:webHidden/>
              </w:rPr>
              <w:fldChar w:fldCharType="end"/>
            </w:r>
          </w:hyperlink>
        </w:p>
        <w:p w14:paraId="4CF9F2A3" w14:textId="017942E3" w:rsidR="0095134F" w:rsidRDefault="0095134F">
          <w:pPr>
            <w:pStyle w:val="TOC1"/>
            <w:tabs>
              <w:tab w:val="right" w:leader="dot" w:pos="9350"/>
            </w:tabs>
            <w:rPr>
              <w:rFonts w:asciiTheme="minorHAnsi" w:eastAsiaTheme="minorEastAsia" w:hAnsiTheme="minorHAnsi" w:cstheme="minorBidi"/>
              <w:noProof/>
              <w:kern w:val="2"/>
              <w14:ligatures w14:val="standardContextual"/>
            </w:rPr>
          </w:pPr>
          <w:hyperlink w:anchor="_Toc199868513" w:history="1">
            <w:r w:rsidRPr="0030336E">
              <w:rPr>
                <w:rStyle w:val="Hyperlink"/>
                <w:rFonts w:eastAsia="Playfair Display"/>
                <w:noProof/>
              </w:rPr>
              <w:t>Chapter 5: Operational Guidelines – Staying in Tune</w:t>
            </w:r>
            <w:r>
              <w:rPr>
                <w:noProof/>
                <w:webHidden/>
              </w:rPr>
              <w:tab/>
            </w:r>
            <w:r>
              <w:rPr>
                <w:noProof/>
                <w:webHidden/>
              </w:rPr>
              <w:fldChar w:fldCharType="begin"/>
            </w:r>
            <w:r>
              <w:rPr>
                <w:noProof/>
                <w:webHidden/>
              </w:rPr>
              <w:instrText xml:space="preserve"> PAGEREF _Toc199868513 \h </w:instrText>
            </w:r>
            <w:r>
              <w:rPr>
                <w:noProof/>
                <w:webHidden/>
              </w:rPr>
            </w:r>
            <w:r>
              <w:rPr>
                <w:noProof/>
                <w:webHidden/>
              </w:rPr>
              <w:fldChar w:fldCharType="separate"/>
            </w:r>
            <w:r>
              <w:rPr>
                <w:noProof/>
                <w:webHidden/>
              </w:rPr>
              <w:t>19</w:t>
            </w:r>
            <w:r>
              <w:rPr>
                <w:noProof/>
                <w:webHidden/>
              </w:rPr>
              <w:fldChar w:fldCharType="end"/>
            </w:r>
          </w:hyperlink>
        </w:p>
        <w:p w14:paraId="2BDE4297" w14:textId="531D776E"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4" w:history="1">
            <w:r w:rsidRPr="0030336E">
              <w:rPr>
                <w:rStyle w:val="Hyperlink"/>
                <w:noProof/>
              </w:rPr>
              <w:t>Conflict of Interest:</w:t>
            </w:r>
            <w:r>
              <w:rPr>
                <w:noProof/>
                <w:webHidden/>
              </w:rPr>
              <w:tab/>
            </w:r>
            <w:r>
              <w:rPr>
                <w:noProof/>
                <w:webHidden/>
              </w:rPr>
              <w:fldChar w:fldCharType="begin"/>
            </w:r>
            <w:r>
              <w:rPr>
                <w:noProof/>
                <w:webHidden/>
              </w:rPr>
              <w:instrText xml:space="preserve"> PAGEREF _Toc199868514 \h </w:instrText>
            </w:r>
            <w:r>
              <w:rPr>
                <w:noProof/>
                <w:webHidden/>
              </w:rPr>
            </w:r>
            <w:r>
              <w:rPr>
                <w:noProof/>
                <w:webHidden/>
              </w:rPr>
              <w:fldChar w:fldCharType="separate"/>
            </w:r>
            <w:r>
              <w:rPr>
                <w:noProof/>
                <w:webHidden/>
              </w:rPr>
              <w:t>19</w:t>
            </w:r>
            <w:r>
              <w:rPr>
                <w:noProof/>
                <w:webHidden/>
              </w:rPr>
              <w:fldChar w:fldCharType="end"/>
            </w:r>
          </w:hyperlink>
        </w:p>
        <w:p w14:paraId="08AD7081" w14:textId="1D561443"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5" w:history="1">
            <w:r w:rsidRPr="0030336E">
              <w:rPr>
                <w:rStyle w:val="Hyperlink"/>
                <w:rFonts w:eastAsia="Play"/>
                <w:noProof/>
              </w:rPr>
              <w:t>Meetings &amp; Communication:</w:t>
            </w:r>
            <w:r>
              <w:rPr>
                <w:noProof/>
                <w:webHidden/>
              </w:rPr>
              <w:tab/>
            </w:r>
            <w:r>
              <w:rPr>
                <w:noProof/>
                <w:webHidden/>
              </w:rPr>
              <w:fldChar w:fldCharType="begin"/>
            </w:r>
            <w:r>
              <w:rPr>
                <w:noProof/>
                <w:webHidden/>
              </w:rPr>
              <w:instrText xml:space="preserve"> PAGEREF _Toc199868515 \h </w:instrText>
            </w:r>
            <w:r>
              <w:rPr>
                <w:noProof/>
                <w:webHidden/>
              </w:rPr>
            </w:r>
            <w:r>
              <w:rPr>
                <w:noProof/>
                <w:webHidden/>
              </w:rPr>
              <w:fldChar w:fldCharType="separate"/>
            </w:r>
            <w:r>
              <w:rPr>
                <w:noProof/>
                <w:webHidden/>
              </w:rPr>
              <w:t>19</w:t>
            </w:r>
            <w:r>
              <w:rPr>
                <w:noProof/>
                <w:webHidden/>
              </w:rPr>
              <w:fldChar w:fldCharType="end"/>
            </w:r>
          </w:hyperlink>
        </w:p>
        <w:p w14:paraId="00C1A995" w14:textId="58D886EB"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6" w:history="1">
            <w:r w:rsidRPr="0030336E">
              <w:rPr>
                <w:rStyle w:val="Hyperlink"/>
                <w:rFonts w:eastAsia="Play"/>
                <w:noProof/>
              </w:rPr>
              <w:t>Financial Management:</w:t>
            </w:r>
            <w:r>
              <w:rPr>
                <w:noProof/>
                <w:webHidden/>
              </w:rPr>
              <w:tab/>
            </w:r>
            <w:r>
              <w:rPr>
                <w:noProof/>
                <w:webHidden/>
              </w:rPr>
              <w:fldChar w:fldCharType="begin"/>
            </w:r>
            <w:r>
              <w:rPr>
                <w:noProof/>
                <w:webHidden/>
              </w:rPr>
              <w:instrText xml:space="preserve"> PAGEREF _Toc199868516 \h </w:instrText>
            </w:r>
            <w:r>
              <w:rPr>
                <w:noProof/>
                <w:webHidden/>
              </w:rPr>
            </w:r>
            <w:r>
              <w:rPr>
                <w:noProof/>
                <w:webHidden/>
              </w:rPr>
              <w:fldChar w:fldCharType="separate"/>
            </w:r>
            <w:r>
              <w:rPr>
                <w:noProof/>
                <w:webHidden/>
              </w:rPr>
              <w:t>19</w:t>
            </w:r>
            <w:r>
              <w:rPr>
                <w:noProof/>
                <w:webHidden/>
              </w:rPr>
              <w:fldChar w:fldCharType="end"/>
            </w:r>
          </w:hyperlink>
        </w:p>
        <w:p w14:paraId="20936CC2" w14:textId="3573471E"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7" w:history="1">
            <w:r w:rsidRPr="0030336E">
              <w:rPr>
                <w:rStyle w:val="Hyperlink"/>
                <w:rFonts w:eastAsia="Play"/>
                <w:noProof/>
              </w:rPr>
              <w:t>Fundraising Guidelines:</w:t>
            </w:r>
            <w:r>
              <w:rPr>
                <w:noProof/>
                <w:webHidden/>
              </w:rPr>
              <w:tab/>
            </w:r>
            <w:r>
              <w:rPr>
                <w:noProof/>
                <w:webHidden/>
              </w:rPr>
              <w:fldChar w:fldCharType="begin"/>
            </w:r>
            <w:r>
              <w:rPr>
                <w:noProof/>
                <w:webHidden/>
              </w:rPr>
              <w:instrText xml:space="preserve"> PAGEREF _Toc199868517 \h </w:instrText>
            </w:r>
            <w:r>
              <w:rPr>
                <w:noProof/>
                <w:webHidden/>
              </w:rPr>
            </w:r>
            <w:r>
              <w:rPr>
                <w:noProof/>
                <w:webHidden/>
              </w:rPr>
              <w:fldChar w:fldCharType="separate"/>
            </w:r>
            <w:r>
              <w:rPr>
                <w:noProof/>
                <w:webHidden/>
              </w:rPr>
              <w:t>21</w:t>
            </w:r>
            <w:r>
              <w:rPr>
                <w:noProof/>
                <w:webHidden/>
              </w:rPr>
              <w:fldChar w:fldCharType="end"/>
            </w:r>
          </w:hyperlink>
        </w:p>
        <w:p w14:paraId="52C007B9" w14:textId="0DADAFC5"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8" w:history="1">
            <w:r w:rsidRPr="0030336E">
              <w:rPr>
                <w:rStyle w:val="Hyperlink"/>
                <w:rFonts w:eastAsia="Play"/>
                <w:noProof/>
              </w:rPr>
              <w:t>Insurance &amp; Facility Use:</w:t>
            </w:r>
            <w:r>
              <w:rPr>
                <w:noProof/>
                <w:webHidden/>
              </w:rPr>
              <w:tab/>
            </w:r>
            <w:r>
              <w:rPr>
                <w:noProof/>
                <w:webHidden/>
              </w:rPr>
              <w:fldChar w:fldCharType="begin"/>
            </w:r>
            <w:r>
              <w:rPr>
                <w:noProof/>
                <w:webHidden/>
              </w:rPr>
              <w:instrText xml:space="preserve"> PAGEREF _Toc199868518 \h </w:instrText>
            </w:r>
            <w:r>
              <w:rPr>
                <w:noProof/>
                <w:webHidden/>
              </w:rPr>
            </w:r>
            <w:r>
              <w:rPr>
                <w:noProof/>
                <w:webHidden/>
              </w:rPr>
              <w:fldChar w:fldCharType="separate"/>
            </w:r>
            <w:r>
              <w:rPr>
                <w:noProof/>
                <w:webHidden/>
              </w:rPr>
              <w:t>22</w:t>
            </w:r>
            <w:r>
              <w:rPr>
                <w:noProof/>
                <w:webHidden/>
              </w:rPr>
              <w:fldChar w:fldCharType="end"/>
            </w:r>
          </w:hyperlink>
        </w:p>
        <w:p w14:paraId="2BF520DB" w14:textId="46331641"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19" w:history="1">
            <w:r w:rsidRPr="0030336E">
              <w:rPr>
                <w:rStyle w:val="Hyperlink"/>
                <w:rFonts w:eastAsia="Play"/>
                <w:noProof/>
              </w:rPr>
              <w:t>Records Management:</w:t>
            </w:r>
            <w:r>
              <w:rPr>
                <w:noProof/>
                <w:webHidden/>
              </w:rPr>
              <w:tab/>
            </w:r>
            <w:r>
              <w:rPr>
                <w:noProof/>
                <w:webHidden/>
              </w:rPr>
              <w:fldChar w:fldCharType="begin"/>
            </w:r>
            <w:r>
              <w:rPr>
                <w:noProof/>
                <w:webHidden/>
              </w:rPr>
              <w:instrText xml:space="preserve"> PAGEREF _Toc199868519 \h </w:instrText>
            </w:r>
            <w:r>
              <w:rPr>
                <w:noProof/>
                <w:webHidden/>
              </w:rPr>
            </w:r>
            <w:r>
              <w:rPr>
                <w:noProof/>
                <w:webHidden/>
              </w:rPr>
              <w:fldChar w:fldCharType="separate"/>
            </w:r>
            <w:r>
              <w:rPr>
                <w:noProof/>
                <w:webHidden/>
              </w:rPr>
              <w:t>22</w:t>
            </w:r>
            <w:r>
              <w:rPr>
                <w:noProof/>
                <w:webHidden/>
              </w:rPr>
              <w:fldChar w:fldCharType="end"/>
            </w:r>
          </w:hyperlink>
        </w:p>
        <w:p w14:paraId="75FA4F37" w14:textId="0CE08BC3"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20" w:history="1">
            <w:r w:rsidRPr="0030336E">
              <w:rPr>
                <w:rStyle w:val="Hyperlink"/>
                <w:rFonts w:eastAsia="Play"/>
                <w:noProof/>
              </w:rPr>
              <w:t>Copyrighted Materials:</w:t>
            </w:r>
            <w:r>
              <w:rPr>
                <w:noProof/>
                <w:webHidden/>
              </w:rPr>
              <w:tab/>
            </w:r>
            <w:r>
              <w:rPr>
                <w:noProof/>
                <w:webHidden/>
              </w:rPr>
              <w:fldChar w:fldCharType="begin"/>
            </w:r>
            <w:r>
              <w:rPr>
                <w:noProof/>
                <w:webHidden/>
              </w:rPr>
              <w:instrText xml:space="preserve"> PAGEREF _Toc199868520 \h </w:instrText>
            </w:r>
            <w:r>
              <w:rPr>
                <w:noProof/>
                <w:webHidden/>
              </w:rPr>
            </w:r>
            <w:r>
              <w:rPr>
                <w:noProof/>
                <w:webHidden/>
              </w:rPr>
              <w:fldChar w:fldCharType="separate"/>
            </w:r>
            <w:r>
              <w:rPr>
                <w:noProof/>
                <w:webHidden/>
              </w:rPr>
              <w:t>23</w:t>
            </w:r>
            <w:r>
              <w:rPr>
                <w:noProof/>
                <w:webHidden/>
              </w:rPr>
              <w:fldChar w:fldCharType="end"/>
            </w:r>
          </w:hyperlink>
        </w:p>
        <w:p w14:paraId="1EBDF322" w14:textId="4CF9B50F" w:rsidR="0095134F" w:rsidRDefault="0095134F">
          <w:pPr>
            <w:pStyle w:val="TOC1"/>
            <w:tabs>
              <w:tab w:val="right" w:leader="dot" w:pos="9350"/>
            </w:tabs>
            <w:rPr>
              <w:rFonts w:asciiTheme="minorHAnsi" w:eastAsiaTheme="minorEastAsia" w:hAnsiTheme="minorHAnsi" w:cstheme="minorBidi"/>
              <w:noProof/>
              <w:kern w:val="2"/>
              <w14:ligatures w14:val="standardContextual"/>
            </w:rPr>
          </w:pPr>
          <w:hyperlink w:anchor="_Toc199868521" w:history="1">
            <w:r w:rsidRPr="0030336E">
              <w:rPr>
                <w:rStyle w:val="Hyperlink"/>
                <w:rFonts w:eastAsia="Playfair Display"/>
                <w:noProof/>
              </w:rPr>
              <w:t>Chapter 6: Sustaining Our Momentum – Get Involved!</w:t>
            </w:r>
            <w:r>
              <w:rPr>
                <w:noProof/>
                <w:webHidden/>
              </w:rPr>
              <w:tab/>
            </w:r>
            <w:r>
              <w:rPr>
                <w:noProof/>
                <w:webHidden/>
              </w:rPr>
              <w:fldChar w:fldCharType="begin"/>
            </w:r>
            <w:r>
              <w:rPr>
                <w:noProof/>
                <w:webHidden/>
              </w:rPr>
              <w:instrText xml:space="preserve"> PAGEREF _Toc199868521 \h </w:instrText>
            </w:r>
            <w:r>
              <w:rPr>
                <w:noProof/>
                <w:webHidden/>
              </w:rPr>
            </w:r>
            <w:r>
              <w:rPr>
                <w:noProof/>
                <w:webHidden/>
              </w:rPr>
              <w:fldChar w:fldCharType="separate"/>
            </w:r>
            <w:r>
              <w:rPr>
                <w:noProof/>
                <w:webHidden/>
              </w:rPr>
              <w:t>24</w:t>
            </w:r>
            <w:r>
              <w:rPr>
                <w:noProof/>
                <w:webHidden/>
              </w:rPr>
              <w:fldChar w:fldCharType="end"/>
            </w:r>
          </w:hyperlink>
        </w:p>
        <w:p w14:paraId="78252675" w14:textId="042ACCDA" w:rsidR="0095134F" w:rsidRDefault="0095134F">
          <w:pPr>
            <w:pStyle w:val="TOC2"/>
            <w:tabs>
              <w:tab w:val="right" w:leader="dot" w:pos="9350"/>
            </w:tabs>
            <w:rPr>
              <w:rFonts w:asciiTheme="minorHAnsi" w:eastAsiaTheme="minorEastAsia" w:hAnsiTheme="minorHAnsi" w:cstheme="minorBidi"/>
              <w:noProof/>
              <w:kern w:val="2"/>
              <w14:ligatures w14:val="standardContextual"/>
            </w:rPr>
          </w:pPr>
          <w:hyperlink w:anchor="_Toc199868522" w:history="1">
            <w:r w:rsidRPr="0030336E">
              <w:rPr>
                <w:rStyle w:val="Hyperlink"/>
                <w:rFonts w:eastAsia="Play"/>
                <w:noProof/>
              </w:rPr>
              <w:t>Ways to Get Involved:</w:t>
            </w:r>
            <w:r>
              <w:rPr>
                <w:noProof/>
                <w:webHidden/>
              </w:rPr>
              <w:tab/>
            </w:r>
            <w:r>
              <w:rPr>
                <w:noProof/>
                <w:webHidden/>
              </w:rPr>
              <w:fldChar w:fldCharType="begin"/>
            </w:r>
            <w:r>
              <w:rPr>
                <w:noProof/>
                <w:webHidden/>
              </w:rPr>
              <w:instrText xml:space="preserve"> PAGEREF _Toc199868522 \h </w:instrText>
            </w:r>
            <w:r>
              <w:rPr>
                <w:noProof/>
                <w:webHidden/>
              </w:rPr>
            </w:r>
            <w:r>
              <w:rPr>
                <w:noProof/>
                <w:webHidden/>
              </w:rPr>
              <w:fldChar w:fldCharType="separate"/>
            </w:r>
            <w:r>
              <w:rPr>
                <w:noProof/>
                <w:webHidden/>
              </w:rPr>
              <w:t>24</w:t>
            </w:r>
            <w:r>
              <w:rPr>
                <w:noProof/>
                <w:webHidden/>
              </w:rPr>
              <w:fldChar w:fldCharType="end"/>
            </w:r>
          </w:hyperlink>
        </w:p>
        <w:p w14:paraId="76708FDB" w14:textId="44413ECE" w:rsidR="00AF516E" w:rsidRDefault="00AF516E">
          <w:r>
            <w:rPr>
              <w:b/>
              <w:bCs/>
              <w:noProof/>
            </w:rPr>
            <w:fldChar w:fldCharType="end"/>
          </w:r>
        </w:p>
      </w:sdtContent>
    </w:sdt>
    <w:p w14:paraId="5E71B5E5" w14:textId="37D3436A" w:rsidR="00390FC4" w:rsidRDefault="00390FC4">
      <w:pPr>
        <w:rPr>
          <w:rFonts w:ascii="Open Sans" w:eastAsia="Open Sans" w:hAnsi="Open Sans" w:cs="Open Sans"/>
          <w:b/>
          <w:bCs/>
          <w:sz w:val="28"/>
          <w:szCs w:val="28"/>
          <w:highlight w:val="white"/>
        </w:rPr>
      </w:pPr>
    </w:p>
    <w:p w14:paraId="6ADBE0EC" w14:textId="77777777" w:rsidR="00AF516E" w:rsidRDefault="00AF516E">
      <w:pPr>
        <w:rPr>
          <w:rFonts w:ascii="Open Sans" w:eastAsia="Open Sans" w:hAnsi="Open Sans" w:cs="Open Sans"/>
          <w:b/>
          <w:bCs/>
          <w:sz w:val="28"/>
          <w:szCs w:val="28"/>
          <w:highlight w:val="white"/>
        </w:rPr>
      </w:pPr>
      <w:r>
        <w:rPr>
          <w:rFonts w:ascii="Open Sans" w:eastAsia="Open Sans" w:hAnsi="Open Sans" w:cs="Open Sans"/>
          <w:b/>
          <w:bCs/>
          <w:sz w:val="28"/>
          <w:szCs w:val="28"/>
          <w:highlight w:val="white"/>
        </w:rPr>
        <w:br w:type="page"/>
      </w:r>
    </w:p>
    <w:p w14:paraId="661E969E" w14:textId="1453B88E" w:rsidR="00F70B0A" w:rsidRPr="00F70B0A" w:rsidRDefault="00F70B0A" w:rsidP="00F70B0A">
      <w:pPr>
        <w:jc w:val="center"/>
        <w:rPr>
          <w:rFonts w:ascii="Open Sans" w:eastAsia="Open Sans" w:hAnsi="Open Sans" w:cs="Open Sans"/>
          <w:b/>
          <w:bCs/>
          <w:sz w:val="28"/>
          <w:szCs w:val="28"/>
          <w:highlight w:val="white"/>
        </w:rPr>
      </w:pPr>
      <w:r w:rsidRPr="00F70B0A">
        <w:rPr>
          <w:rFonts w:ascii="Open Sans" w:eastAsia="Open Sans" w:hAnsi="Open Sans" w:cs="Open Sans"/>
          <w:b/>
          <w:bCs/>
          <w:sz w:val="28"/>
          <w:szCs w:val="28"/>
          <w:highlight w:val="white"/>
        </w:rPr>
        <w:lastRenderedPageBreak/>
        <w:t>Guiding Our Symphony of Success</w:t>
      </w:r>
      <w:r w:rsidR="00A36189">
        <w:rPr>
          <w:rFonts w:ascii="Open Sans" w:eastAsia="Open Sans" w:hAnsi="Open Sans" w:cs="Open Sans"/>
          <w:b/>
          <w:bCs/>
          <w:sz w:val="28"/>
          <w:szCs w:val="28"/>
          <w:highlight w:val="white"/>
        </w:rPr>
        <w:t>:</w:t>
      </w:r>
    </w:p>
    <w:p w14:paraId="3E85254F" w14:textId="638F712F" w:rsidR="00F70B0A" w:rsidRPr="00F70B0A" w:rsidRDefault="00F70B0A" w:rsidP="00A36189">
      <w:pPr>
        <w:jc w:val="both"/>
        <w:rPr>
          <w:rFonts w:ascii="Open Sans" w:eastAsia="Open Sans" w:hAnsi="Open Sans" w:cs="Open Sans"/>
          <w:sz w:val="28"/>
          <w:szCs w:val="28"/>
          <w:highlight w:val="white"/>
        </w:rPr>
      </w:pPr>
      <w:r w:rsidRPr="00F70B0A">
        <w:rPr>
          <w:rFonts w:ascii="Open Sans" w:eastAsia="Open Sans" w:hAnsi="Open Sans" w:cs="Open Sans"/>
          <w:b/>
          <w:bCs/>
          <w:sz w:val="28"/>
          <w:szCs w:val="28"/>
          <w:highlight w:val="white"/>
        </w:rPr>
        <w:t>A Supplement to the William Byrd High School Band Booster Bylaws</w:t>
      </w:r>
    </w:p>
    <w:p w14:paraId="14F50F7C" w14:textId="77777777" w:rsidR="00F70B0A" w:rsidRPr="00754712" w:rsidRDefault="00F70B0A" w:rsidP="00A36189">
      <w:pPr>
        <w:jc w:val="both"/>
        <w:rPr>
          <w:rFonts w:ascii="Open Sans" w:eastAsia="Open Sans" w:hAnsi="Open Sans" w:cs="Open Sans"/>
          <w:highlight w:val="white"/>
        </w:rPr>
      </w:pPr>
      <w:r w:rsidRPr="00754712">
        <w:rPr>
          <w:rFonts w:ascii="Open Sans" w:eastAsia="Open Sans" w:hAnsi="Open Sans" w:cs="Open Sans"/>
          <w:highlight w:val="white"/>
        </w:rPr>
        <w:t>Welcome to the WBHS Band Booster team! Your involvement is the percussion section to our band's melody – essential, vibrant, and keeps everything in rhythm. This handbook serves as your practical guide, expanding upon the foundational principles laid out in our Bylaws. It's designed to ensure we operate efficiently, ethically, and with a shared commitment to supporting our incredible student musicians.</w:t>
      </w:r>
    </w:p>
    <w:p w14:paraId="32FC48EF" w14:textId="5AD2DABE" w:rsidR="00845D1E" w:rsidRDefault="008D02CE">
      <w:pPr>
        <w:jc w:val="center"/>
        <w:rPr>
          <w:rFonts w:ascii="Open Sans" w:eastAsia="Open Sans" w:hAnsi="Open Sans" w:cs="Open Sans"/>
          <w:sz w:val="28"/>
          <w:szCs w:val="28"/>
          <w:highlight w:val="white"/>
        </w:rPr>
      </w:pPr>
      <w:r>
        <w:br w:type="page"/>
      </w:r>
    </w:p>
    <w:p w14:paraId="29A59108" w14:textId="652CBC62" w:rsidR="008920A8" w:rsidRDefault="008920A8" w:rsidP="00CC10F3">
      <w:pPr>
        <w:pStyle w:val="Heading1RCPS"/>
        <w:rPr>
          <w:rFonts w:eastAsia="Playfair Display"/>
        </w:rPr>
      </w:pPr>
      <w:bookmarkStart w:id="0" w:name="_Toc199868502"/>
      <w:r w:rsidRPr="008920A8">
        <w:rPr>
          <w:rFonts w:eastAsia="Playfair Display"/>
        </w:rPr>
        <w:lastRenderedPageBreak/>
        <w:t>Chapter 1: Introduction – The Beat Goes On</w:t>
      </w:r>
      <w:bookmarkEnd w:id="0"/>
    </w:p>
    <w:p w14:paraId="66ABBCB3" w14:textId="77777777" w:rsidR="00B2401C" w:rsidRPr="00B2401C" w:rsidRDefault="00B2401C" w:rsidP="00835F1A">
      <w:pPr>
        <w:rPr>
          <w:rFonts w:ascii="Open Sans" w:eastAsia="Open Sans" w:hAnsi="Open Sans" w:cs="Open Sans"/>
          <w:color w:val="000000"/>
          <w:highlight w:val="white"/>
        </w:rPr>
      </w:pPr>
      <w:r w:rsidRPr="00B2401C">
        <w:rPr>
          <w:rFonts w:ascii="Open Sans" w:eastAsia="Open Sans" w:hAnsi="Open Sans" w:cs="Open Sans"/>
          <w:color w:val="000000"/>
          <w:highlight w:val="white"/>
        </w:rPr>
        <w:t>The William Byrd High School Band Booster Organization is comprised of dedicated individuals committed to promoting the well-being of the band program and providing enriching opportunities for students in our school, community, and beyond. We encourage every parent and supporter to actively engage, as your participation is crucial for the band to flourish and uphold its established standards.</w:t>
      </w:r>
    </w:p>
    <w:p w14:paraId="52D24E0A" w14:textId="1F44B514" w:rsidR="00E9376D" w:rsidRDefault="00B2401C" w:rsidP="00835F1A">
      <w:pPr>
        <w:rPr>
          <w:rFonts w:ascii="Open Sans" w:eastAsia="Open Sans" w:hAnsi="Open Sans" w:cs="Open Sans"/>
          <w:color w:val="000000"/>
          <w:highlight w:val="white"/>
        </w:rPr>
      </w:pPr>
      <w:r w:rsidRPr="00B2401C">
        <w:rPr>
          <w:rFonts w:ascii="Open Sans" w:eastAsia="Open Sans" w:hAnsi="Open Sans" w:cs="Open Sans"/>
          <w:color w:val="000000"/>
          <w:highlight w:val="white"/>
        </w:rPr>
        <w:t xml:space="preserve">This handbook outlines the specific roles and responsibilities within our executive board and key appointed positions, as well as the purpose and function of our various committees. Our aim is to foster a collaborative environment where every effort contributes to the band's resounding success. After all, what better way to connect with your child's passion than to be part of the supporting cast? </w:t>
      </w:r>
    </w:p>
    <w:p w14:paraId="5C0E10EF" w14:textId="790A4D0B" w:rsidR="00E9376D" w:rsidRPr="00835F1A" w:rsidRDefault="00E9376D" w:rsidP="00835F1A">
      <w:pPr>
        <w:pBdr>
          <w:bottom w:val="single" w:sz="4" w:space="1" w:color="auto"/>
        </w:pBdr>
        <w:rPr>
          <w:rFonts w:ascii="Open Sans" w:eastAsia="Open Sans" w:hAnsi="Open Sans" w:cs="Open Sans"/>
          <w:b/>
          <w:bCs/>
          <w:color w:val="000000"/>
          <w:highlight w:val="white"/>
        </w:rPr>
      </w:pPr>
      <w:r w:rsidRPr="00E9376D">
        <w:rPr>
          <w:rFonts w:ascii="Open Sans" w:eastAsia="Open Sans" w:hAnsi="Open Sans" w:cs="Open Sans"/>
          <w:b/>
          <w:bCs/>
          <w:color w:val="000000"/>
          <w:highlight w:val="white"/>
        </w:rPr>
        <w:t>Key Principles:</w:t>
      </w:r>
    </w:p>
    <w:p w14:paraId="1A110D66" w14:textId="35A37D63" w:rsidR="00E9376D" w:rsidRPr="00E9376D" w:rsidRDefault="00E9376D" w:rsidP="00E9376D">
      <w:pPr>
        <w:numPr>
          <w:ilvl w:val="0"/>
          <w:numId w:val="1"/>
        </w:numPr>
        <w:rPr>
          <w:rFonts w:ascii="Open Sans" w:eastAsia="Open Sans" w:hAnsi="Open Sans" w:cs="Open Sans"/>
          <w:color w:val="000000"/>
          <w:highlight w:val="white"/>
        </w:rPr>
      </w:pPr>
      <w:r w:rsidRPr="00E9376D">
        <w:rPr>
          <w:rFonts w:ascii="Open Sans" w:eastAsia="Open Sans" w:hAnsi="Open Sans" w:cs="Open Sans"/>
          <w:b/>
          <w:bCs/>
          <w:color w:val="000000"/>
          <w:highlight w:val="white"/>
        </w:rPr>
        <w:t>Support &amp; Enrichment:</w:t>
      </w:r>
      <w:r w:rsidRPr="00E9376D">
        <w:rPr>
          <w:rFonts w:ascii="Open Sans" w:eastAsia="Open Sans" w:hAnsi="Open Sans" w:cs="Open Sans"/>
          <w:color w:val="000000"/>
          <w:highlight w:val="white"/>
        </w:rPr>
        <w:t xml:space="preserve"> Our primary objective is to enrich the education and activities of students through cooperation between parents and staff.</w:t>
      </w:r>
    </w:p>
    <w:p w14:paraId="1B3BCAE3" w14:textId="77777777" w:rsidR="00E9376D" w:rsidRPr="00E9376D" w:rsidRDefault="00E9376D" w:rsidP="00E9376D">
      <w:pPr>
        <w:numPr>
          <w:ilvl w:val="0"/>
          <w:numId w:val="1"/>
        </w:numPr>
        <w:rPr>
          <w:rFonts w:ascii="Open Sans" w:eastAsia="Open Sans" w:hAnsi="Open Sans" w:cs="Open Sans"/>
          <w:color w:val="000000"/>
          <w:highlight w:val="white"/>
        </w:rPr>
      </w:pPr>
      <w:r w:rsidRPr="00E9376D">
        <w:rPr>
          <w:rFonts w:ascii="Open Sans" w:eastAsia="Open Sans" w:hAnsi="Open Sans" w:cs="Open Sans"/>
          <w:b/>
          <w:bCs/>
          <w:color w:val="000000"/>
          <w:highlight w:val="white"/>
        </w:rPr>
        <w:t>Ethical Operations:</w:t>
      </w:r>
      <w:r w:rsidRPr="00E9376D">
        <w:rPr>
          <w:rFonts w:ascii="Open Sans" w:eastAsia="Open Sans" w:hAnsi="Open Sans" w:cs="Open Sans"/>
          <w:color w:val="000000"/>
          <w:highlight w:val="white"/>
        </w:rPr>
        <w:t xml:space="preserve"> We uphold the highest standards of conduct, reflecting positively on our community, district, and students.</w:t>
      </w:r>
    </w:p>
    <w:p w14:paraId="443C23AA" w14:textId="3F419B30" w:rsidR="00E9376D" w:rsidRPr="00B2401C" w:rsidRDefault="00E9376D" w:rsidP="00E9376D">
      <w:pPr>
        <w:numPr>
          <w:ilvl w:val="0"/>
          <w:numId w:val="1"/>
        </w:numPr>
        <w:rPr>
          <w:rFonts w:ascii="Open Sans" w:eastAsia="Open Sans" w:hAnsi="Open Sans" w:cs="Open Sans"/>
          <w:color w:val="000000"/>
          <w:highlight w:val="white"/>
        </w:rPr>
      </w:pPr>
      <w:r w:rsidRPr="00E9376D">
        <w:rPr>
          <w:rFonts w:ascii="Open Sans" w:eastAsia="Open Sans" w:hAnsi="Open Sans" w:cs="Open Sans"/>
          <w:b/>
          <w:bCs/>
          <w:color w:val="000000"/>
          <w:highlight w:val="white"/>
        </w:rPr>
        <w:t>Transparency &amp; Accountability:</w:t>
      </w:r>
      <w:r w:rsidRPr="00E9376D">
        <w:rPr>
          <w:rFonts w:ascii="Open Sans" w:eastAsia="Open Sans" w:hAnsi="Open Sans" w:cs="Open Sans"/>
          <w:color w:val="000000"/>
          <w:highlight w:val="white"/>
        </w:rPr>
        <w:t xml:space="preserve"> This handbook, alongside our Bylaws, ensures clear operational and financial guidance.</w:t>
      </w:r>
    </w:p>
    <w:p w14:paraId="32FC48F2"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5CCD21C6" w14:textId="77777777" w:rsidR="00CA24B9" w:rsidRDefault="00CA24B9">
      <w:pPr>
        <w:rPr>
          <w:rFonts w:ascii="Playfair Display" w:eastAsia="Playfair Display" w:hAnsi="Playfair Display" w:cs="Times New Roman"/>
          <w:b/>
          <w:bCs/>
          <w:sz w:val="28"/>
          <w:szCs w:val="36"/>
        </w:rPr>
      </w:pPr>
      <w:r>
        <w:rPr>
          <w:rFonts w:eastAsia="Playfair Display"/>
        </w:rPr>
        <w:br w:type="page"/>
      </w:r>
    </w:p>
    <w:p w14:paraId="3CBFE0DF" w14:textId="77777777" w:rsidR="007E2716" w:rsidRDefault="007E2716" w:rsidP="00CC10F3">
      <w:pPr>
        <w:pStyle w:val="Heading1RCPS"/>
        <w:rPr>
          <w:rFonts w:eastAsia="Playfair Display"/>
        </w:rPr>
      </w:pPr>
      <w:bookmarkStart w:id="1" w:name="_Toc199868503"/>
      <w:r w:rsidRPr="007E2716">
        <w:rPr>
          <w:rFonts w:eastAsia="Playfair Display"/>
        </w:rPr>
        <w:lastRenderedPageBreak/>
        <w:t>Chapter 2: The Executive Board – Conducting the Orchestra</w:t>
      </w:r>
      <w:bookmarkEnd w:id="1"/>
    </w:p>
    <w:p w14:paraId="4D84D2EC" w14:textId="77777777" w:rsidR="00435911" w:rsidRPr="00435911" w:rsidRDefault="00435911" w:rsidP="00E77323">
      <w:pPr>
        <w:rPr>
          <w:rFonts w:ascii="Open Sans" w:eastAsia="Open Sans" w:hAnsi="Open Sans" w:cs="Open Sans"/>
          <w:color w:val="000000"/>
          <w:highlight w:val="white"/>
        </w:rPr>
      </w:pPr>
      <w:r w:rsidRPr="00435911">
        <w:rPr>
          <w:rFonts w:ascii="Open Sans" w:eastAsia="Open Sans" w:hAnsi="Open Sans" w:cs="Open Sans"/>
          <w:color w:val="000000"/>
          <w:highlight w:val="white"/>
        </w:rPr>
        <w:t>The Executive Board oversees the operations of the Band Booster Organization, adhering to the guidelines set forth in our official Bylaws. This dedicated team ensures strategic direction and fiscal responsibility.</w:t>
      </w:r>
    </w:p>
    <w:p w14:paraId="7B9C9098" w14:textId="110D282E" w:rsidR="00435911" w:rsidRPr="00435911" w:rsidRDefault="00435911" w:rsidP="00E77323">
      <w:p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Board Composition (as per Bylaws):</w:t>
      </w:r>
      <w:r w:rsidRPr="00435911">
        <w:rPr>
          <w:rFonts w:ascii="Open Sans" w:eastAsia="Open Sans" w:hAnsi="Open Sans" w:cs="Open Sans"/>
          <w:color w:val="000000"/>
          <w:highlight w:val="white"/>
        </w:rPr>
        <w:t xml:space="preserve"> The officers of the Organization consist of a President, </w:t>
      </w:r>
      <w:r w:rsidR="00DA2589">
        <w:rPr>
          <w:rFonts w:ascii="Open Sans" w:eastAsia="Open Sans" w:hAnsi="Open Sans" w:cs="Open Sans"/>
          <w:color w:val="000000"/>
          <w:highlight w:val="white"/>
        </w:rPr>
        <w:t xml:space="preserve">Vice President, </w:t>
      </w:r>
      <w:r w:rsidRPr="00435911">
        <w:rPr>
          <w:rFonts w:ascii="Open Sans" w:eastAsia="Open Sans" w:hAnsi="Open Sans" w:cs="Open Sans"/>
          <w:color w:val="000000"/>
          <w:highlight w:val="white"/>
        </w:rPr>
        <w:t>Treasurer, and Secretary. The Board shall consist of 4 members.</w:t>
      </w:r>
    </w:p>
    <w:p w14:paraId="286CC032" w14:textId="77777777" w:rsidR="00E77323" w:rsidRDefault="00435911" w:rsidP="00E77323">
      <w:p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Term &amp; Elections:</w:t>
      </w:r>
      <w:r w:rsidRPr="00435911">
        <w:rPr>
          <w:rFonts w:ascii="Open Sans" w:eastAsia="Open Sans" w:hAnsi="Open Sans" w:cs="Open Sans"/>
          <w:color w:val="000000"/>
          <w:highlight w:val="white"/>
        </w:rPr>
        <w:t xml:space="preserve"> All officers are elected on an annual basis, typically in May. The fiscal year for officers runs from July to June.</w:t>
      </w:r>
    </w:p>
    <w:p w14:paraId="53AAB7D7" w14:textId="68E03345" w:rsidR="00E77323" w:rsidRPr="00435911" w:rsidRDefault="00E77323" w:rsidP="00E77323">
      <w:pPr>
        <w:rPr>
          <w:rFonts w:ascii="Open Sans" w:eastAsia="Open Sans" w:hAnsi="Open Sans" w:cs="Open Sans"/>
          <w:color w:val="000000"/>
          <w:highlight w:val="white"/>
        </w:rPr>
      </w:pPr>
      <w:r w:rsidRPr="00E77323">
        <w:rPr>
          <w:rFonts w:ascii="Open Sans" w:eastAsia="Open Sans" w:hAnsi="Open Sans" w:cs="Open Sans"/>
          <w:b/>
          <w:bCs/>
          <w:color w:val="000000"/>
          <w:highlight w:val="white"/>
        </w:rPr>
        <w:t>Records Transfer:</w:t>
      </w:r>
      <w:r w:rsidRPr="00E77323">
        <w:rPr>
          <w:rFonts w:ascii="Open Sans" w:eastAsia="Open Sans" w:hAnsi="Open Sans" w:cs="Open Sans"/>
          <w:color w:val="000000"/>
          <w:highlight w:val="white"/>
        </w:rPr>
        <w:t xml:space="preserve"> Upon the election of new officers, all official records, financial documents, and organizational assets (e.g., PO Box keys, bank account access) shall be transferred to the incoming officers no later than July 1st.</w:t>
      </w:r>
    </w:p>
    <w:p w14:paraId="59314F6F" w14:textId="77777777" w:rsidR="00435911" w:rsidRPr="00435911" w:rsidRDefault="00435911" w:rsidP="00435911">
      <w:p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b/>
          <w:bCs/>
          <w:color w:val="000000"/>
          <w:highlight w:val="white"/>
        </w:rPr>
        <w:t>Key Responsibilities of the Executive Board:</w:t>
      </w:r>
    </w:p>
    <w:p w14:paraId="53C1372E" w14:textId="77777777" w:rsidR="00435911" w:rsidRPr="00435911" w:rsidRDefault="00435911" w:rsidP="00D76511">
      <w:pPr>
        <w:numPr>
          <w:ilvl w:val="0"/>
          <w:numId w:val="2"/>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Strategic Oversight:</w:t>
      </w:r>
      <w:r w:rsidRPr="00435911">
        <w:rPr>
          <w:rFonts w:ascii="Open Sans" w:eastAsia="Open Sans" w:hAnsi="Open Sans" w:cs="Open Sans"/>
          <w:color w:val="000000"/>
          <w:highlight w:val="white"/>
        </w:rPr>
        <w:t xml:space="preserve"> Ensure the Organization operates consistently with its non-profit status and RCPS Parent Organization Guidelines.</w:t>
      </w:r>
    </w:p>
    <w:p w14:paraId="366EC218" w14:textId="77777777" w:rsidR="00435911" w:rsidRPr="00435911" w:rsidRDefault="00435911" w:rsidP="00D76511">
      <w:pPr>
        <w:numPr>
          <w:ilvl w:val="0"/>
          <w:numId w:val="2"/>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Financial Integrity:</w:t>
      </w:r>
      <w:r w:rsidRPr="00435911">
        <w:rPr>
          <w:rFonts w:ascii="Open Sans" w:eastAsia="Open Sans" w:hAnsi="Open Sans" w:cs="Open Sans"/>
          <w:color w:val="000000"/>
          <w:highlight w:val="white"/>
        </w:rPr>
        <w:t xml:space="preserve"> Implement and maintain appropriate controls over financial transactions to prevent misuse of funds.</w:t>
      </w:r>
    </w:p>
    <w:p w14:paraId="5218D927" w14:textId="77777777" w:rsidR="00435911" w:rsidRPr="00435911" w:rsidRDefault="00435911" w:rsidP="00D76511">
      <w:pPr>
        <w:numPr>
          <w:ilvl w:val="0"/>
          <w:numId w:val="2"/>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Compliance:</w:t>
      </w:r>
      <w:r w:rsidRPr="00435911">
        <w:rPr>
          <w:rFonts w:ascii="Open Sans" w:eastAsia="Open Sans" w:hAnsi="Open Sans" w:cs="Open Sans"/>
          <w:color w:val="000000"/>
          <w:highlight w:val="white"/>
        </w:rPr>
        <w:t xml:space="preserve"> Ensure the Organization remains in good standing with all federal and state agencies, including tax-exempt status and annual filings.</w:t>
      </w:r>
    </w:p>
    <w:p w14:paraId="65736CB0" w14:textId="0D3D42B3" w:rsidR="00BC0FCC" w:rsidRPr="00B77CDC" w:rsidRDefault="00435911" w:rsidP="00B77CDC">
      <w:pPr>
        <w:numPr>
          <w:ilvl w:val="0"/>
          <w:numId w:val="2"/>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Communication:</w:t>
      </w:r>
      <w:r w:rsidRPr="00435911">
        <w:rPr>
          <w:rFonts w:ascii="Open Sans" w:eastAsia="Open Sans" w:hAnsi="Open Sans" w:cs="Open Sans"/>
          <w:color w:val="000000"/>
          <w:highlight w:val="white"/>
        </w:rPr>
        <w:t xml:space="preserve"> Maintain open lines of communication with the School Principal and members.</w:t>
      </w:r>
    </w:p>
    <w:p w14:paraId="40CB5BF8" w14:textId="77777777" w:rsidR="00BC0FCC" w:rsidRDefault="00BC0FCC" w:rsidP="00435911">
      <w:pPr>
        <w:pBdr>
          <w:top w:val="nil"/>
          <w:left w:val="nil"/>
          <w:bottom w:val="single" w:sz="4" w:space="1" w:color="000000"/>
          <w:right w:val="nil"/>
          <w:between w:val="nil"/>
        </w:pBdr>
        <w:rPr>
          <w:rFonts w:ascii="Open Sans" w:eastAsia="Open Sans" w:hAnsi="Open Sans" w:cs="Open Sans"/>
          <w:b/>
          <w:bCs/>
          <w:color w:val="000000"/>
          <w:highlight w:val="white"/>
        </w:rPr>
      </w:pPr>
    </w:p>
    <w:p w14:paraId="6A7FBA78" w14:textId="1A23CAC6" w:rsidR="00435911" w:rsidRPr="00435911" w:rsidRDefault="00435911" w:rsidP="00CD43D4">
      <w:pPr>
        <w:pStyle w:val="Level2HeadingRCPS"/>
        <w:rPr>
          <w:rFonts w:eastAsia="Open Sans"/>
          <w:highlight w:val="white"/>
        </w:rPr>
      </w:pPr>
      <w:bookmarkStart w:id="2" w:name="_Toc199868504"/>
      <w:r w:rsidRPr="00435911">
        <w:rPr>
          <w:rFonts w:eastAsia="Open Sans"/>
          <w:highlight w:val="white"/>
        </w:rPr>
        <w:t>Officer Roles and Responsibilities:</w:t>
      </w:r>
      <w:bookmarkEnd w:id="2"/>
    </w:p>
    <w:p w14:paraId="41216DE0" w14:textId="5D92C065" w:rsidR="00435911" w:rsidRPr="00B77CDC" w:rsidRDefault="00435911" w:rsidP="00B77CDC">
      <w:pPr>
        <w:pStyle w:val="Level3Heading"/>
        <w:rPr>
          <w:color w:val="auto"/>
          <w:highlight w:val="white"/>
        </w:rPr>
      </w:pPr>
      <w:r w:rsidRPr="00B77CDC">
        <w:rPr>
          <w:color w:val="auto"/>
          <w:highlight w:val="white"/>
        </w:rPr>
        <w:t>President</w:t>
      </w:r>
    </w:p>
    <w:p w14:paraId="3A8113E0" w14:textId="77777777" w:rsidR="00435911" w:rsidRPr="00435911" w:rsidRDefault="00435911" w:rsidP="00506E24">
      <w:pPr>
        <w:numPr>
          <w:ilvl w:val="0"/>
          <w:numId w:val="3"/>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Primary Function:</w:t>
      </w:r>
      <w:r w:rsidRPr="00435911">
        <w:rPr>
          <w:rFonts w:ascii="Open Sans" w:eastAsia="Open Sans" w:hAnsi="Open Sans" w:cs="Open Sans"/>
          <w:color w:val="000000"/>
          <w:highlight w:val="white"/>
        </w:rPr>
        <w:t xml:space="preserve"> To preside over all meetings, represent the Organization, and ensure the execution of policies and decisions. Works directly with the Director of Bands.</w:t>
      </w:r>
    </w:p>
    <w:p w14:paraId="04E448A1" w14:textId="77777777" w:rsidR="00435911" w:rsidRPr="00435911" w:rsidRDefault="00435911" w:rsidP="00506E24">
      <w:pPr>
        <w:numPr>
          <w:ilvl w:val="0"/>
          <w:numId w:val="3"/>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Specific Duties:</w:t>
      </w:r>
      <w:r w:rsidRPr="00435911">
        <w:rPr>
          <w:rFonts w:ascii="Open Sans" w:eastAsia="Open Sans" w:hAnsi="Open Sans" w:cs="Open Sans"/>
          <w:color w:val="000000"/>
          <w:highlight w:val="white"/>
        </w:rPr>
        <w:t xml:space="preserve"> </w:t>
      </w:r>
    </w:p>
    <w:p w14:paraId="44C2EA35"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lastRenderedPageBreak/>
        <w:t>Chair all meetings of the Organization.</w:t>
      </w:r>
    </w:p>
    <w:p w14:paraId="049FC30E"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Oversee all committees.</w:t>
      </w:r>
    </w:p>
    <w:p w14:paraId="000AB4B9"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Meet monthly (or more often) with the Treasurer to review the Organization's financial position.</w:t>
      </w:r>
    </w:p>
    <w:p w14:paraId="35C3DF5F" w14:textId="77777777" w:rsid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Regularly meet with the School Principal regarding planned Booster Club activities.</w:t>
      </w:r>
    </w:p>
    <w:p w14:paraId="092B24D0" w14:textId="74F7D81D" w:rsidR="001563ED" w:rsidRPr="00435911" w:rsidRDefault="001563ED" w:rsidP="001563ED">
      <w:pPr>
        <w:numPr>
          <w:ilvl w:val="1"/>
          <w:numId w:val="3"/>
        </w:numPr>
        <w:rPr>
          <w:rFonts w:ascii="Open Sans" w:eastAsia="Open Sans" w:hAnsi="Open Sans" w:cs="Open Sans"/>
          <w:color w:val="000000"/>
          <w:highlight w:val="white"/>
        </w:rPr>
      </w:pPr>
      <w:r w:rsidRPr="001563ED">
        <w:rPr>
          <w:rFonts w:ascii="Open Sans" w:eastAsia="Open Sans" w:hAnsi="Open Sans" w:cs="Open Sans"/>
          <w:color w:val="000000"/>
          <w:highlight w:val="white"/>
        </w:rPr>
        <w:t>Ensure that officer contact information (physical addresses, phone numbers, and email addresses) is submitted annually to the School Principal, and any changes are reported within 10 days.</w:t>
      </w:r>
    </w:p>
    <w:p w14:paraId="365D01E7"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Schedule the annual audit of records or request an audit if needed during the year.</w:t>
      </w:r>
    </w:p>
    <w:p w14:paraId="291EB97C"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Designate an officer (without check signing authority) to receive and review bank statements for appropriateness.</w:t>
      </w:r>
    </w:p>
    <w:p w14:paraId="1ABE973A"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Serve as an ex-officio member of all committees.</w:t>
      </w:r>
    </w:p>
    <w:p w14:paraId="1CBC42FF"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 xml:space="preserve">Ensure the Bylaws are </w:t>
      </w:r>
      <w:proofErr w:type="gramStart"/>
      <w:r w:rsidRPr="00435911">
        <w:rPr>
          <w:rFonts w:ascii="Open Sans" w:eastAsia="Open Sans" w:hAnsi="Open Sans" w:cs="Open Sans"/>
          <w:color w:val="000000"/>
          <w:highlight w:val="white"/>
        </w:rPr>
        <w:t>upheld</w:t>
      </w:r>
      <w:proofErr w:type="gramEnd"/>
      <w:r w:rsidRPr="00435911">
        <w:rPr>
          <w:rFonts w:ascii="Open Sans" w:eastAsia="Open Sans" w:hAnsi="Open Sans" w:cs="Open Sans"/>
          <w:color w:val="000000"/>
          <w:highlight w:val="white"/>
        </w:rPr>
        <w:t xml:space="preserve"> and the Organization's mission is pursued.</w:t>
      </w:r>
    </w:p>
    <w:p w14:paraId="7D62E994"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Sign legal documents on behalf of the Organization.</w:t>
      </w:r>
    </w:p>
    <w:p w14:paraId="56A7D4C4"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Appoint committee chairpersons where appropriate (e.g., Nominating Committee, Scholarship Committee).</w:t>
      </w:r>
    </w:p>
    <w:p w14:paraId="7F9A42BC" w14:textId="77777777" w:rsidR="00435911" w:rsidRPr="00435911" w:rsidRDefault="00435911" w:rsidP="00B77CDC">
      <w:pPr>
        <w:numPr>
          <w:ilvl w:val="1"/>
          <w:numId w:val="3"/>
        </w:numPr>
        <w:rPr>
          <w:rFonts w:ascii="Open Sans" w:eastAsia="Open Sans" w:hAnsi="Open Sans" w:cs="Open Sans"/>
          <w:color w:val="000000"/>
          <w:highlight w:val="white"/>
        </w:rPr>
      </w:pPr>
      <w:r w:rsidRPr="00435911">
        <w:rPr>
          <w:rFonts w:ascii="Open Sans" w:eastAsia="Open Sans" w:hAnsi="Open Sans" w:cs="Open Sans"/>
          <w:color w:val="000000"/>
          <w:highlight w:val="white"/>
        </w:rPr>
        <w:t>Responsible for the PO Box key and forwarding mail to the appropriate member.</w:t>
      </w:r>
    </w:p>
    <w:p w14:paraId="209C605B" w14:textId="77777777" w:rsidR="00BC0FCC" w:rsidRDefault="00BC0FCC" w:rsidP="00435911">
      <w:pPr>
        <w:pBdr>
          <w:top w:val="nil"/>
          <w:left w:val="nil"/>
          <w:bottom w:val="single" w:sz="4" w:space="1" w:color="000000"/>
          <w:right w:val="nil"/>
          <w:between w:val="nil"/>
        </w:pBdr>
        <w:rPr>
          <w:rFonts w:ascii="Open Sans" w:eastAsia="Open Sans" w:hAnsi="Open Sans" w:cs="Open Sans"/>
          <w:b/>
          <w:bCs/>
          <w:color w:val="000000"/>
          <w:highlight w:val="white"/>
        </w:rPr>
      </w:pPr>
    </w:p>
    <w:p w14:paraId="7D913F22" w14:textId="77777777" w:rsidR="00DD0CBB" w:rsidRDefault="00DD0CBB">
      <w:pPr>
        <w:rPr>
          <w:rFonts w:ascii="Open Sans" w:eastAsia="Open Sans" w:hAnsi="Open Sans" w:cs="Open Sans"/>
          <w:b/>
          <w:bCs/>
          <w:color w:val="000000"/>
          <w:highlight w:val="white"/>
        </w:rPr>
      </w:pPr>
      <w:r>
        <w:rPr>
          <w:rFonts w:ascii="Open Sans" w:eastAsia="Open Sans" w:hAnsi="Open Sans" w:cs="Open Sans"/>
          <w:b/>
          <w:bCs/>
          <w:color w:val="000000"/>
          <w:highlight w:val="white"/>
        </w:rPr>
        <w:br w:type="page"/>
      </w:r>
    </w:p>
    <w:p w14:paraId="5BFF16D6" w14:textId="77FE9B1A" w:rsidR="00435911" w:rsidRPr="00435911" w:rsidRDefault="00435911" w:rsidP="00435911">
      <w:p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b/>
          <w:bCs/>
          <w:color w:val="000000"/>
          <w:highlight w:val="white"/>
        </w:rPr>
        <w:lastRenderedPageBreak/>
        <w:t>Vice President</w:t>
      </w:r>
    </w:p>
    <w:p w14:paraId="641C0959" w14:textId="55575D0A" w:rsidR="00435911" w:rsidRPr="00435911" w:rsidRDefault="00435911" w:rsidP="00846BC7">
      <w:pPr>
        <w:numPr>
          <w:ilvl w:val="0"/>
          <w:numId w:val="4"/>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Primary Function:</w:t>
      </w:r>
      <w:r w:rsidRPr="00435911">
        <w:rPr>
          <w:rFonts w:ascii="Open Sans" w:eastAsia="Open Sans" w:hAnsi="Open Sans" w:cs="Open Sans"/>
          <w:color w:val="000000"/>
          <w:highlight w:val="white"/>
        </w:rPr>
        <w:t xml:space="preserve"> To oversee operations in the President's absence and assist in leadership duties</w:t>
      </w:r>
      <w:r w:rsidR="00846BC7">
        <w:rPr>
          <w:rFonts w:ascii="Open Sans" w:eastAsia="Open Sans" w:hAnsi="Open Sans" w:cs="Open Sans"/>
          <w:color w:val="000000"/>
          <w:highlight w:val="white"/>
        </w:rPr>
        <w:t xml:space="preserve">, </w:t>
      </w:r>
      <w:r w:rsidR="00846BC7" w:rsidRPr="00846BC7">
        <w:rPr>
          <w:rFonts w:ascii="Open Sans" w:eastAsia="Open Sans" w:hAnsi="Open Sans" w:cs="Open Sans"/>
          <w:color w:val="000000"/>
          <w:highlight w:val="white"/>
        </w:rPr>
        <w:t>with a particular focus on band logistics and volunteer coordination</w:t>
      </w:r>
      <w:r w:rsidRPr="00435911">
        <w:rPr>
          <w:rFonts w:ascii="Open Sans" w:eastAsia="Open Sans" w:hAnsi="Open Sans" w:cs="Open Sans"/>
          <w:color w:val="000000"/>
          <w:highlight w:val="white"/>
        </w:rPr>
        <w:t>.</w:t>
      </w:r>
    </w:p>
    <w:p w14:paraId="229F93F8" w14:textId="77777777" w:rsidR="00435911" w:rsidRPr="00435911" w:rsidRDefault="00435911" w:rsidP="00506E24">
      <w:pPr>
        <w:numPr>
          <w:ilvl w:val="0"/>
          <w:numId w:val="4"/>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Specific Duties:</w:t>
      </w:r>
      <w:r w:rsidRPr="00435911">
        <w:rPr>
          <w:rFonts w:ascii="Open Sans" w:eastAsia="Open Sans" w:hAnsi="Open Sans" w:cs="Open Sans"/>
          <w:color w:val="000000"/>
          <w:highlight w:val="white"/>
        </w:rPr>
        <w:t xml:space="preserve"> </w:t>
      </w:r>
    </w:p>
    <w:p w14:paraId="5EFC5580" w14:textId="77777777" w:rsidR="00435911" w:rsidRPr="00435911" w:rsidRDefault="00435911" w:rsidP="00B77CDC">
      <w:pPr>
        <w:numPr>
          <w:ilvl w:val="1"/>
          <w:numId w:val="4"/>
        </w:numPr>
        <w:rPr>
          <w:rFonts w:ascii="Open Sans" w:eastAsia="Open Sans" w:hAnsi="Open Sans" w:cs="Open Sans"/>
          <w:color w:val="000000"/>
          <w:highlight w:val="white"/>
        </w:rPr>
      </w:pPr>
      <w:r w:rsidRPr="00435911">
        <w:rPr>
          <w:rFonts w:ascii="Open Sans" w:eastAsia="Open Sans" w:hAnsi="Open Sans" w:cs="Open Sans"/>
          <w:color w:val="000000"/>
          <w:highlight w:val="white"/>
        </w:rPr>
        <w:t>Preside at meetings in the absence or inability of the President to serve.</w:t>
      </w:r>
    </w:p>
    <w:p w14:paraId="0C617048" w14:textId="77777777" w:rsidR="00435911" w:rsidRPr="00435911" w:rsidRDefault="00435911" w:rsidP="00B77CDC">
      <w:pPr>
        <w:numPr>
          <w:ilvl w:val="1"/>
          <w:numId w:val="4"/>
        </w:numPr>
        <w:rPr>
          <w:rFonts w:ascii="Open Sans" w:eastAsia="Open Sans" w:hAnsi="Open Sans" w:cs="Open Sans"/>
          <w:color w:val="000000"/>
          <w:highlight w:val="white"/>
        </w:rPr>
      </w:pPr>
      <w:r w:rsidRPr="00435911">
        <w:rPr>
          <w:rFonts w:ascii="Open Sans" w:eastAsia="Open Sans" w:hAnsi="Open Sans" w:cs="Open Sans"/>
          <w:color w:val="000000"/>
          <w:highlight w:val="white"/>
        </w:rPr>
        <w:t>Perform administrative functions delegated by the President.</w:t>
      </w:r>
    </w:p>
    <w:p w14:paraId="6CBC4F79" w14:textId="044B8DC4" w:rsidR="00DD0CBB" w:rsidRPr="00DD0CBB" w:rsidRDefault="00435911" w:rsidP="00DD0CBB">
      <w:pPr>
        <w:numPr>
          <w:ilvl w:val="1"/>
          <w:numId w:val="4"/>
        </w:numPr>
        <w:rPr>
          <w:rFonts w:ascii="Open Sans" w:eastAsia="Open Sans" w:hAnsi="Open Sans" w:cs="Open Sans"/>
          <w:color w:val="000000"/>
          <w:highlight w:val="white"/>
        </w:rPr>
      </w:pPr>
      <w:r w:rsidRPr="00435911">
        <w:rPr>
          <w:rFonts w:ascii="Open Sans" w:eastAsia="Open Sans" w:hAnsi="Open Sans" w:cs="Open Sans"/>
          <w:color w:val="000000"/>
          <w:highlight w:val="white"/>
        </w:rPr>
        <w:t>Serve as an authorized signer on checks.</w:t>
      </w:r>
    </w:p>
    <w:p w14:paraId="0F41D443" w14:textId="77777777" w:rsidR="00DD0CBB" w:rsidRPr="00DD0CBB" w:rsidRDefault="00DD0CBB" w:rsidP="00DD0CBB">
      <w:pPr>
        <w:numPr>
          <w:ilvl w:val="1"/>
          <w:numId w:val="4"/>
        </w:numPr>
        <w:rPr>
          <w:rFonts w:ascii="Open Sans" w:eastAsia="Open Sans" w:hAnsi="Open Sans" w:cs="Open Sans"/>
          <w:color w:val="000000"/>
          <w:highlight w:val="white"/>
        </w:rPr>
      </w:pPr>
      <w:r w:rsidRPr="00DD0CBB">
        <w:rPr>
          <w:rFonts w:ascii="Open Sans" w:eastAsia="Open Sans" w:hAnsi="Open Sans" w:cs="Open Sans"/>
          <w:color w:val="000000"/>
          <w:highlight w:val="white"/>
        </w:rPr>
        <w:t xml:space="preserve">Oversee the organization and loading of all band equipment, including trucks and trailers, for performances and trips. </w:t>
      </w:r>
    </w:p>
    <w:p w14:paraId="6B78D931" w14:textId="77777777" w:rsidR="00DD0CBB" w:rsidRPr="00DD0CBB" w:rsidRDefault="00DD0CBB" w:rsidP="00DD0CBB">
      <w:pPr>
        <w:numPr>
          <w:ilvl w:val="1"/>
          <w:numId w:val="4"/>
        </w:numPr>
        <w:rPr>
          <w:rFonts w:ascii="Open Sans" w:eastAsia="Open Sans" w:hAnsi="Open Sans" w:cs="Open Sans"/>
          <w:color w:val="000000"/>
          <w:highlight w:val="white"/>
        </w:rPr>
      </w:pPr>
      <w:r w:rsidRPr="00DD0CBB">
        <w:rPr>
          <w:rFonts w:ascii="Open Sans" w:eastAsia="Open Sans" w:hAnsi="Open Sans" w:cs="Open Sans"/>
          <w:color w:val="000000"/>
          <w:highlight w:val="white"/>
        </w:rPr>
        <w:t xml:space="preserve">Coordinate the movement and setup of front ensemble equipment and other large instruments at performance venues. </w:t>
      </w:r>
    </w:p>
    <w:p w14:paraId="16311840" w14:textId="77777777" w:rsidR="00DD0CBB" w:rsidRPr="00DD0CBB" w:rsidRDefault="00DD0CBB" w:rsidP="00DD0CBB">
      <w:pPr>
        <w:numPr>
          <w:ilvl w:val="1"/>
          <w:numId w:val="4"/>
        </w:numPr>
        <w:rPr>
          <w:rFonts w:ascii="Open Sans" w:eastAsia="Open Sans" w:hAnsi="Open Sans" w:cs="Open Sans"/>
          <w:color w:val="000000"/>
          <w:highlight w:val="white"/>
        </w:rPr>
      </w:pPr>
      <w:r w:rsidRPr="00DD0CBB">
        <w:rPr>
          <w:rFonts w:ascii="Open Sans" w:eastAsia="Open Sans" w:hAnsi="Open Sans" w:cs="Open Sans"/>
          <w:color w:val="000000"/>
          <w:highlight w:val="white"/>
        </w:rPr>
        <w:t>Arrange for the rental of necessary vehicles, such as trucks or trailers, for equipment transport.</w:t>
      </w:r>
    </w:p>
    <w:p w14:paraId="747C1501" w14:textId="77777777" w:rsidR="00DD0CBB" w:rsidRPr="00DD0CBB" w:rsidRDefault="00DD0CBB" w:rsidP="00DD0CBB">
      <w:pPr>
        <w:numPr>
          <w:ilvl w:val="1"/>
          <w:numId w:val="4"/>
        </w:numPr>
        <w:rPr>
          <w:rFonts w:ascii="Open Sans" w:eastAsia="Open Sans" w:hAnsi="Open Sans" w:cs="Open Sans"/>
          <w:color w:val="000000"/>
          <w:highlight w:val="white"/>
        </w:rPr>
      </w:pPr>
      <w:r w:rsidRPr="00DD0CBB">
        <w:rPr>
          <w:rFonts w:ascii="Open Sans" w:eastAsia="Open Sans" w:hAnsi="Open Sans" w:cs="Open Sans"/>
          <w:color w:val="000000"/>
          <w:highlight w:val="white"/>
        </w:rPr>
        <w:t>Recruit and coordinate a "pit crew" style volunteer team to assist with all equipment logistics during rehearsals, performances, and competitions.</w:t>
      </w:r>
    </w:p>
    <w:p w14:paraId="54B2CBA7" w14:textId="43C50286" w:rsidR="00DD0CBB" w:rsidRPr="00DD0CBB" w:rsidRDefault="00DD0CBB" w:rsidP="00DD0CBB">
      <w:pPr>
        <w:numPr>
          <w:ilvl w:val="1"/>
          <w:numId w:val="4"/>
        </w:numPr>
        <w:rPr>
          <w:rFonts w:ascii="Open Sans" w:eastAsia="Open Sans" w:hAnsi="Open Sans" w:cs="Open Sans"/>
          <w:color w:val="000000"/>
          <w:highlight w:val="white"/>
        </w:rPr>
      </w:pPr>
      <w:r w:rsidRPr="00DD0CBB">
        <w:rPr>
          <w:rFonts w:ascii="Open Sans" w:eastAsia="Open Sans" w:hAnsi="Open Sans" w:cs="Open Sans"/>
          <w:color w:val="000000"/>
          <w:highlight w:val="white"/>
        </w:rPr>
        <w:t xml:space="preserve">Ensure that all equipment staff and drivers are aware of safety protocols and proper handling procedures. </w:t>
      </w:r>
    </w:p>
    <w:p w14:paraId="0D68318D" w14:textId="77777777" w:rsidR="00BC0FCC" w:rsidRDefault="00BC0FCC" w:rsidP="00435911">
      <w:pPr>
        <w:pBdr>
          <w:top w:val="nil"/>
          <w:left w:val="nil"/>
          <w:bottom w:val="single" w:sz="4" w:space="1" w:color="000000"/>
          <w:right w:val="nil"/>
          <w:between w:val="nil"/>
        </w:pBdr>
        <w:rPr>
          <w:rFonts w:ascii="Open Sans" w:eastAsia="Open Sans" w:hAnsi="Open Sans" w:cs="Open Sans"/>
          <w:b/>
          <w:bCs/>
          <w:color w:val="000000"/>
          <w:highlight w:val="white"/>
        </w:rPr>
      </w:pPr>
    </w:p>
    <w:p w14:paraId="751439D8" w14:textId="77777777" w:rsidR="00DD0CBB" w:rsidRDefault="00DD0CBB">
      <w:pPr>
        <w:rPr>
          <w:rFonts w:ascii="Open Sans" w:eastAsia="Open Sans" w:hAnsi="Open Sans" w:cs="Open Sans"/>
          <w:b/>
          <w:bCs/>
          <w:color w:val="000000"/>
          <w:highlight w:val="white"/>
        </w:rPr>
      </w:pPr>
      <w:r>
        <w:rPr>
          <w:rFonts w:ascii="Open Sans" w:eastAsia="Open Sans" w:hAnsi="Open Sans" w:cs="Open Sans"/>
          <w:b/>
          <w:bCs/>
          <w:color w:val="000000"/>
          <w:highlight w:val="white"/>
        </w:rPr>
        <w:br w:type="page"/>
      </w:r>
    </w:p>
    <w:p w14:paraId="26C5B907" w14:textId="483003F2" w:rsidR="00435911" w:rsidRPr="00435911" w:rsidRDefault="00435911" w:rsidP="00435911">
      <w:p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b/>
          <w:bCs/>
          <w:color w:val="000000"/>
          <w:highlight w:val="white"/>
        </w:rPr>
        <w:lastRenderedPageBreak/>
        <w:t>Secretary</w:t>
      </w:r>
    </w:p>
    <w:p w14:paraId="0A57FD6A" w14:textId="77777777" w:rsidR="00435911" w:rsidRPr="00435911" w:rsidRDefault="00435911" w:rsidP="00506E24">
      <w:pPr>
        <w:numPr>
          <w:ilvl w:val="0"/>
          <w:numId w:val="5"/>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Primary Function:</w:t>
      </w:r>
      <w:r w:rsidRPr="00435911">
        <w:rPr>
          <w:rFonts w:ascii="Open Sans" w:eastAsia="Open Sans" w:hAnsi="Open Sans" w:cs="Open Sans"/>
          <w:color w:val="000000"/>
          <w:highlight w:val="white"/>
        </w:rPr>
        <w:t xml:space="preserve"> To keep accurate records of meetings, handle correspondence, and maintain the Organization's records.</w:t>
      </w:r>
    </w:p>
    <w:p w14:paraId="6CA18400" w14:textId="77777777" w:rsidR="00435911" w:rsidRPr="00435911" w:rsidRDefault="00435911" w:rsidP="00506E24">
      <w:pPr>
        <w:numPr>
          <w:ilvl w:val="0"/>
          <w:numId w:val="5"/>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Specific Duties:</w:t>
      </w:r>
      <w:r w:rsidRPr="00435911">
        <w:rPr>
          <w:rFonts w:ascii="Open Sans" w:eastAsia="Open Sans" w:hAnsi="Open Sans" w:cs="Open Sans"/>
          <w:color w:val="000000"/>
          <w:highlight w:val="white"/>
        </w:rPr>
        <w:t xml:space="preserve"> </w:t>
      </w:r>
    </w:p>
    <w:p w14:paraId="0B51F28F" w14:textId="77777777" w:rsidR="00435911" w:rsidRPr="00435911" w:rsidRDefault="00435911" w:rsidP="00435911">
      <w:pPr>
        <w:numPr>
          <w:ilvl w:val="1"/>
          <w:numId w:val="5"/>
        </w:num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color w:val="000000"/>
          <w:highlight w:val="white"/>
        </w:rPr>
        <w:t xml:space="preserve">Record all business </w:t>
      </w:r>
      <w:proofErr w:type="gramStart"/>
      <w:r w:rsidRPr="00435911">
        <w:rPr>
          <w:rFonts w:ascii="Open Sans" w:eastAsia="Open Sans" w:hAnsi="Open Sans" w:cs="Open Sans"/>
          <w:color w:val="000000"/>
          <w:highlight w:val="white"/>
        </w:rPr>
        <w:t>transacted</w:t>
      </w:r>
      <w:proofErr w:type="gramEnd"/>
      <w:r w:rsidRPr="00435911">
        <w:rPr>
          <w:rFonts w:ascii="Open Sans" w:eastAsia="Open Sans" w:hAnsi="Open Sans" w:cs="Open Sans"/>
          <w:color w:val="000000"/>
          <w:highlight w:val="white"/>
        </w:rPr>
        <w:t xml:space="preserve"> at each meeting, including executive board and general membership meetings.</w:t>
      </w:r>
    </w:p>
    <w:p w14:paraId="61D3037B" w14:textId="77777777" w:rsidR="00435911" w:rsidRPr="00435911" w:rsidRDefault="00435911" w:rsidP="00435911">
      <w:pPr>
        <w:numPr>
          <w:ilvl w:val="1"/>
          <w:numId w:val="5"/>
        </w:num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color w:val="000000"/>
          <w:highlight w:val="white"/>
        </w:rPr>
        <w:t>Ensure the accuracy of meeting minutes and maintain them as permanent records.</w:t>
      </w:r>
    </w:p>
    <w:p w14:paraId="773973FA" w14:textId="77777777" w:rsidR="00435911" w:rsidRPr="00435911" w:rsidRDefault="00435911" w:rsidP="00435911">
      <w:pPr>
        <w:numPr>
          <w:ilvl w:val="1"/>
          <w:numId w:val="5"/>
        </w:num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color w:val="000000"/>
          <w:highlight w:val="white"/>
        </w:rPr>
        <w:t xml:space="preserve">Maintain the membership </w:t>
      </w:r>
      <w:proofErr w:type="gramStart"/>
      <w:r w:rsidRPr="00435911">
        <w:rPr>
          <w:rFonts w:ascii="Open Sans" w:eastAsia="Open Sans" w:hAnsi="Open Sans" w:cs="Open Sans"/>
          <w:color w:val="000000"/>
          <w:highlight w:val="white"/>
        </w:rPr>
        <w:t>roll</w:t>
      </w:r>
      <w:proofErr w:type="gramEnd"/>
      <w:r w:rsidRPr="00435911">
        <w:rPr>
          <w:rFonts w:ascii="Open Sans" w:eastAsia="Open Sans" w:hAnsi="Open Sans" w:cs="Open Sans"/>
          <w:color w:val="000000"/>
          <w:highlight w:val="white"/>
        </w:rPr>
        <w:t xml:space="preserve"> and any standing committee rules.</w:t>
      </w:r>
    </w:p>
    <w:p w14:paraId="7223260B" w14:textId="77777777" w:rsidR="00435911" w:rsidRPr="00435911" w:rsidRDefault="00435911" w:rsidP="00435911">
      <w:pPr>
        <w:numPr>
          <w:ilvl w:val="1"/>
          <w:numId w:val="5"/>
        </w:num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color w:val="000000"/>
          <w:highlight w:val="white"/>
        </w:rPr>
        <w:t>Conduct and report on all correspondence on behalf of the Organization, including meeting notices and thank-you notes.</w:t>
      </w:r>
    </w:p>
    <w:p w14:paraId="4977674F" w14:textId="77777777" w:rsidR="00435911" w:rsidRPr="00435911" w:rsidRDefault="00435911" w:rsidP="00435911">
      <w:pPr>
        <w:numPr>
          <w:ilvl w:val="1"/>
          <w:numId w:val="5"/>
        </w:num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color w:val="000000"/>
          <w:highlight w:val="white"/>
        </w:rPr>
        <w:t>Maintain records of attendance at each meeting.</w:t>
      </w:r>
    </w:p>
    <w:p w14:paraId="04C33086" w14:textId="77777777" w:rsidR="00435911" w:rsidRDefault="00435911" w:rsidP="00435911">
      <w:pPr>
        <w:numPr>
          <w:ilvl w:val="1"/>
          <w:numId w:val="5"/>
        </w:num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color w:val="000000"/>
          <w:highlight w:val="white"/>
        </w:rPr>
        <w:t>Have a thorough knowledge of parliamentary law and the Organization's bylaws.</w:t>
      </w:r>
    </w:p>
    <w:p w14:paraId="06F31024" w14:textId="77777777" w:rsidR="00DD0CBB" w:rsidRPr="00435911" w:rsidRDefault="00DD0CBB" w:rsidP="00DD0CBB">
      <w:pPr>
        <w:pBdr>
          <w:top w:val="nil"/>
          <w:left w:val="nil"/>
          <w:bottom w:val="single" w:sz="4" w:space="1" w:color="000000"/>
          <w:right w:val="nil"/>
          <w:between w:val="nil"/>
        </w:pBdr>
        <w:ind w:left="1080"/>
        <w:rPr>
          <w:rFonts w:ascii="Open Sans" w:eastAsia="Open Sans" w:hAnsi="Open Sans" w:cs="Open Sans"/>
          <w:color w:val="000000"/>
          <w:highlight w:val="white"/>
        </w:rPr>
      </w:pPr>
    </w:p>
    <w:p w14:paraId="00D91FB1" w14:textId="77777777" w:rsidR="00BC0FCC" w:rsidRDefault="00BC0FCC" w:rsidP="00B77CDC">
      <w:pPr>
        <w:rPr>
          <w:rFonts w:ascii="Open Sans" w:eastAsia="Open Sans" w:hAnsi="Open Sans" w:cs="Open Sans"/>
          <w:b/>
          <w:bCs/>
          <w:color w:val="000000"/>
          <w:highlight w:val="white"/>
        </w:rPr>
      </w:pPr>
    </w:p>
    <w:p w14:paraId="19579620" w14:textId="77777777" w:rsidR="00DD0CBB" w:rsidRDefault="00DD0CBB">
      <w:pPr>
        <w:rPr>
          <w:rFonts w:ascii="Open Sans" w:eastAsia="Open Sans" w:hAnsi="Open Sans" w:cs="Open Sans"/>
          <w:b/>
          <w:bCs/>
          <w:color w:val="000000"/>
          <w:highlight w:val="white"/>
        </w:rPr>
      </w:pPr>
      <w:r>
        <w:rPr>
          <w:rFonts w:ascii="Open Sans" w:eastAsia="Open Sans" w:hAnsi="Open Sans" w:cs="Open Sans"/>
          <w:b/>
          <w:bCs/>
          <w:color w:val="000000"/>
          <w:highlight w:val="white"/>
        </w:rPr>
        <w:br w:type="page"/>
      </w:r>
    </w:p>
    <w:p w14:paraId="4F292A98" w14:textId="23FC18FE" w:rsidR="00435911" w:rsidRPr="00435911" w:rsidRDefault="00435911" w:rsidP="00B77CDC">
      <w:pPr>
        <w:rPr>
          <w:rFonts w:ascii="Open Sans" w:eastAsia="Open Sans" w:hAnsi="Open Sans" w:cs="Open Sans"/>
          <w:color w:val="000000"/>
          <w:highlight w:val="white"/>
        </w:rPr>
      </w:pPr>
      <w:r w:rsidRPr="00435911">
        <w:rPr>
          <w:rFonts w:ascii="Open Sans" w:eastAsia="Open Sans" w:hAnsi="Open Sans" w:cs="Open Sans"/>
          <w:b/>
          <w:bCs/>
          <w:color w:val="000000"/>
          <w:highlight w:val="white"/>
        </w:rPr>
        <w:lastRenderedPageBreak/>
        <w:t>Treasurer</w:t>
      </w:r>
    </w:p>
    <w:p w14:paraId="7953DF9C" w14:textId="77777777" w:rsidR="00435911" w:rsidRPr="00435911" w:rsidRDefault="00435911" w:rsidP="00506E24">
      <w:pPr>
        <w:numPr>
          <w:ilvl w:val="0"/>
          <w:numId w:val="6"/>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Primary Function:</w:t>
      </w:r>
      <w:r w:rsidRPr="00435911">
        <w:rPr>
          <w:rFonts w:ascii="Open Sans" w:eastAsia="Open Sans" w:hAnsi="Open Sans" w:cs="Open Sans"/>
          <w:color w:val="000000"/>
          <w:highlight w:val="white"/>
        </w:rPr>
        <w:t xml:space="preserve"> To manage the financial accounts of the Organization, including overseeing the budget, financial reports, and tax filings.</w:t>
      </w:r>
    </w:p>
    <w:p w14:paraId="21B64E12" w14:textId="77777777" w:rsidR="00435911" w:rsidRPr="00435911" w:rsidRDefault="00435911" w:rsidP="00506E24">
      <w:pPr>
        <w:numPr>
          <w:ilvl w:val="0"/>
          <w:numId w:val="6"/>
        </w:numPr>
        <w:rPr>
          <w:rFonts w:ascii="Open Sans" w:eastAsia="Open Sans" w:hAnsi="Open Sans" w:cs="Open Sans"/>
          <w:color w:val="000000"/>
          <w:highlight w:val="white"/>
        </w:rPr>
      </w:pPr>
      <w:r w:rsidRPr="00435911">
        <w:rPr>
          <w:rFonts w:ascii="Open Sans" w:eastAsia="Open Sans" w:hAnsi="Open Sans" w:cs="Open Sans"/>
          <w:b/>
          <w:bCs/>
          <w:color w:val="000000"/>
          <w:highlight w:val="white"/>
        </w:rPr>
        <w:t>Specific Duties:</w:t>
      </w:r>
      <w:r w:rsidRPr="00435911">
        <w:rPr>
          <w:rFonts w:ascii="Open Sans" w:eastAsia="Open Sans" w:hAnsi="Open Sans" w:cs="Open Sans"/>
          <w:color w:val="000000"/>
          <w:highlight w:val="white"/>
        </w:rPr>
        <w:t xml:space="preserve"> </w:t>
      </w:r>
    </w:p>
    <w:p w14:paraId="69DDDFAE"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Receive, deposit, and record all Band Booster money.</w:t>
      </w:r>
    </w:p>
    <w:p w14:paraId="7FDAF990"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Issue receipts for all monies received and deposit amounts into the parent organization bank account.</w:t>
      </w:r>
    </w:p>
    <w:p w14:paraId="0EA503F9"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Present a current financial report to the executive committee and general membership within 30 days of the previous month-end.</w:t>
      </w:r>
    </w:p>
    <w:p w14:paraId="6B962845"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Maintain accurate and detailed accounts of all monies received and disbursed.</w:t>
      </w:r>
    </w:p>
    <w:p w14:paraId="7A93BD79"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Establish a permanent file for financial-related records.</w:t>
      </w:r>
    </w:p>
    <w:p w14:paraId="10D8C611"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Reconcile all bank statements monthly and resolve discrepancies immediately.</w:t>
      </w:r>
    </w:p>
    <w:p w14:paraId="67333E6F"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 xml:space="preserve">File </w:t>
      </w:r>
      <w:proofErr w:type="gramStart"/>
      <w:r w:rsidRPr="00435911">
        <w:rPr>
          <w:rFonts w:ascii="Open Sans" w:eastAsia="Open Sans" w:hAnsi="Open Sans" w:cs="Open Sans"/>
          <w:color w:val="000000"/>
          <w:highlight w:val="white"/>
        </w:rPr>
        <w:t>annual</w:t>
      </w:r>
      <w:proofErr w:type="gramEnd"/>
      <w:r w:rsidRPr="00435911">
        <w:rPr>
          <w:rFonts w:ascii="Open Sans" w:eastAsia="Open Sans" w:hAnsi="Open Sans" w:cs="Open Sans"/>
          <w:color w:val="000000"/>
          <w:highlight w:val="white"/>
        </w:rPr>
        <w:t xml:space="preserve"> IRS Form 990/990EZ/990N in a timely manner.</w:t>
      </w:r>
    </w:p>
    <w:p w14:paraId="33EF145F"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Submit records to the audit committee upon request or at year-end.</w:t>
      </w:r>
    </w:p>
    <w:p w14:paraId="75ED5780"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Submit the annual financial recap, Form 990/990EZ/990N, and a copy of the annual financial audit to the School Principal at year-end.</w:t>
      </w:r>
    </w:p>
    <w:p w14:paraId="2D42C548"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Assist the executive board in maintaining non-profit status.</w:t>
      </w:r>
    </w:p>
    <w:p w14:paraId="759737B1"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Sign legal documents on behalf of the Organization.</w:t>
      </w:r>
    </w:p>
    <w:p w14:paraId="454067A7" w14:textId="77777777" w:rsidR="00435911" w:rsidRPr="00435911" w:rsidRDefault="00435911" w:rsidP="00FD417C">
      <w:pPr>
        <w:numPr>
          <w:ilvl w:val="1"/>
          <w:numId w:val="6"/>
        </w:numPr>
        <w:rPr>
          <w:rFonts w:ascii="Open Sans" w:eastAsia="Open Sans" w:hAnsi="Open Sans" w:cs="Open Sans"/>
          <w:color w:val="000000"/>
          <w:highlight w:val="white"/>
        </w:rPr>
      </w:pPr>
      <w:r w:rsidRPr="00435911">
        <w:rPr>
          <w:rFonts w:ascii="Open Sans" w:eastAsia="Open Sans" w:hAnsi="Open Sans" w:cs="Open Sans"/>
          <w:color w:val="000000"/>
          <w:highlight w:val="white"/>
        </w:rPr>
        <w:t>Conduct money counts with another booster member (not family) for accuracy and safety.</w:t>
      </w:r>
    </w:p>
    <w:p w14:paraId="13F1E215" w14:textId="77777777" w:rsidR="00B77CDC" w:rsidRDefault="00B77CDC" w:rsidP="00435911">
      <w:pPr>
        <w:pBdr>
          <w:top w:val="nil"/>
          <w:left w:val="nil"/>
          <w:bottom w:val="single" w:sz="4" w:space="1" w:color="000000"/>
          <w:right w:val="nil"/>
          <w:between w:val="nil"/>
        </w:pBdr>
        <w:rPr>
          <w:rFonts w:ascii="Open Sans" w:eastAsia="Open Sans" w:hAnsi="Open Sans" w:cs="Open Sans"/>
          <w:b/>
          <w:bCs/>
          <w:color w:val="000000"/>
          <w:highlight w:val="white"/>
        </w:rPr>
      </w:pPr>
    </w:p>
    <w:p w14:paraId="39503E2E" w14:textId="77777777" w:rsidR="00DD0CBB" w:rsidRDefault="00DD0CBB">
      <w:pPr>
        <w:rPr>
          <w:rFonts w:ascii="Open Sans" w:eastAsia="Open Sans" w:hAnsi="Open Sans" w:cs="Open Sans"/>
          <w:b/>
          <w:bCs/>
          <w:color w:val="000000"/>
          <w:highlight w:val="white"/>
        </w:rPr>
      </w:pPr>
      <w:r>
        <w:rPr>
          <w:rFonts w:ascii="Open Sans" w:eastAsia="Open Sans" w:hAnsi="Open Sans" w:cs="Open Sans"/>
          <w:b/>
          <w:bCs/>
          <w:color w:val="000000"/>
          <w:highlight w:val="white"/>
        </w:rPr>
        <w:br w:type="page"/>
      </w:r>
    </w:p>
    <w:p w14:paraId="52D5504D" w14:textId="570D6E60" w:rsidR="00435911" w:rsidRPr="00435911" w:rsidRDefault="00435911" w:rsidP="00435911">
      <w:pPr>
        <w:pBdr>
          <w:top w:val="nil"/>
          <w:left w:val="nil"/>
          <w:bottom w:val="single" w:sz="4" w:space="1" w:color="000000"/>
          <w:right w:val="nil"/>
          <w:between w:val="nil"/>
        </w:pBdr>
        <w:rPr>
          <w:rFonts w:ascii="Open Sans" w:eastAsia="Open Sans" w:hAnsi="Open Sans" w:cs="Open Sans"/>
          <w:color w:val="000000"/>
          <w:highlight w:val="white"/>
        </w:rPr>
      </w:pPr>
      <w:r w:rsidRPr="00435911">
        <w:rPr>
          <w:rFonts w:ascii="Open Sans" w:eastAsia="Open Sans" w:hAnsi="Open Sans" w:cs="Open Sans"/>
          <w:b/>
          <w:bCs/>
          <w:color w:val="000000"/>
          <w:highlight w:val="white"/>
        </w:rPr>
        <w:lastRenderedPageBreak/>
        <w:t>Important Note on Officer Roles:</w:t>
      </w:r>
      <w:r w:rsidRPr="00435911">
        <w:rPr>
          <w:rFonts w:ascii="Open Sans" w:eastAsia="Open Sans" w:hAnsi="Open Sans" w:cs="Open Sans"/>
          <w:color w:val="000000"/>
          <w:highlight w:val="white"/>
        </w:rPr>
        <w:t xml:space="preserve"> The President and Treasurer positions must be held by separate individuals, and spouses or family members may not concurrently hold both positions. District employees are prohibited from serving in any board or officer role that controls or authorizes financial transactions for the Organization.</w:t>
      </w:r>
    </w:p>
    <w:p w14:paraId="32FC48F5" w14:textId="77777777" w:rsidR="00845D1E" w:rsidRDefault="00845D1E">
      <w:pPr>
        <w:pBdr>
          <w:top w:val="nil"/>
          <w:left w:val="nil"/>
          <w:bottom w:val="single" w:sz="4" w:space="1" w:color="000000"/>
          <w:right w:val="nil"/>
          <w:between w:val="nil"/>
        </w:pBdr>
        <w:rPr>
          <w:rFonts w:ascii="Open Sans" w:eastAsia="Open Sans" w:hAnsi="Open Sans" w:cs="Open Sans"/>
          <w:color w:val="000000"/>
          <w:highlight w:val="white"/>
        </w:rPr>
      </w:pPr>
    </w:p>
    <w:p w14:paraId="56841FDF" w14:textId="77777777" w:rsidR="002E7EE3" w:rsidRDefault="002E7EE3">
      <w:pPr>
        <w:rPr>
          <w:rFonts w:ascii="Playfair Display" w:eastAsia="Playfair Display" w:hAnsi="Playfair Display" w:cs="Times New Roman"/>
          <w:b/>
          <w:bCs/>
          <w:sz w:val="28"/>
          <w:szCs w:val="36"/>
        </w:rPr>
      </w:pPr>
      <w:r>
        <w:rPr>
          <w:rFonts w:eastAsia="Playfair Display"/>
        </w:rPr>
        <w:br w:type="page"/>
      </w:r>
    </w:p>
    <w:p w14:paraId="32FC48F7" w14:textId="118E3EB4" w:rsidR="00845D1E" w:rsidRPr="0057430A" w:rsidRDefault="00CC10F3" w:rsidP="0057430A">
      <w:pPr>
        <w:pStyle w:val="Heading1RCPS"/>
        <w:rPr>
          <w:rFonts w:eastAsia="Playfair Display"/>
          <w:highlight w:val="white"/>
        </w:rPr>
      </w:pPr>
      <w:bookmarkStart w:id="3" w:name="_Toc199868505"/>
      <w:r w:rsidRPr="00CC10F3">
        <w:rPr>
          <w:rFonts w:eastAsia="Playfair Display"/>
        </w:rPr>
        <w:lastRenderedPageBreak/>
        <w:t>Chapter 3: Appointed Roles – Specialized Support</w:t>
      </w:r>
      <w:bookmarkEnd w:id="3"/>
    </w:p>
    <w:p w14:paraId="2E9E4332" w14:textId="37662F9E" w:rsidR="00CD43D4" w:rsidRDefault="005F0E2A" w:rsidP="00FD7C03">
      <w:pPr>
        <w:pBdr>
          <w:top w:val="nil"/>
          <w:left w:val="nil"/>
          <w:bottom w:val="single" w:sz="4" w:space="1" w:color="000000"/>
          <w:right w:val="nil"/>
          <w:between w:val="nil"/>
        </w:pBdr>
        <w:rPr>
          <w:rFonts w:ascii="Open Sans" w:eastAsia="Open Sans" w:hAnsi="Open Sans" w:cs="Open Sans"/>
          <w:color w:val="373737"/>
          <w:highlight w:val="white"/>
        </w:rPr>
      </w:pPr>
      <w:r w:rsidRPr="005F0E2A">
        <w:rPr>
          <w:rFonts w:ascii="Open Sans" w:eastAsia="Open Sans" w:hAnsi="Open Sans" w:cs="Open Sans"/>
          <w:color w:val="373737"/>
          <w:highlight w:val="white"/>
        </w:rPr>
        <w:t>In addition to the core Executive Board, certain specialized roles are critical to the smooth operation and success of the Band Boosters. These roles may be held by Executive Board members or by dedicated volunteers appointed by the President.</w:t>
      </w:r>
    </w:p>
    <w:p w14:paraId="654FDC73" w14:textId="77777777" w:rsidR="00FD7C03" w:rsidRPr="005F0E2A" w:rsidRDefault="00FD7C03" w:rsidP="00FD7C03">
      <w:pPr>
        <w:pBdr>
          <w:top w:val="nil"/>
          <w:left w:val="nil"/>
          <w:bottom w:val="single" w:sz="4" w:space="1" w:color="000000"/>
          <w:right w:val="nil"/>
          <w:between w:val="nil"/>
        </w:pBdr>
        <w:rPr>
          <w:rFonts w:ascii="Open Sans" w:eastAsia="Open Sans" w:hAnsi="Open Sans" w:cs="Open Sans"/>
          <w:color w:val="373737"/>
          <w:highlight w:val="white"/>
        </w:rPr>
      </w:pPr>
    </w:p>
    <w:p w14:paraId="455AEFC5" w14:textId="756A96A9" w:rsidR="005F0E2A" w:rsidRPr="005F0E2A" w:rsidRDefault="005F0E2A" w:rsidP="00CD43D4">
      <w:pPr>
        <w:pStyle w:val="Level2HeadingRCPS"/>
        <w:rPr>
          <w:rFonts w:eastAsia="Open Sans"/>
          <w:highlight w:val="white"/>
        </w:rPr>
      </w:pPr>
      <w:bookmarkStart w:id="4" w:name="_Toc199868506"/>
      <w:r w:rsidRPr="005F0E2A">
        <w:rPr>
          <w:rFonts w:eastAsia="Open Sans"/>
          <w:highlight w:val="white"/>
        </w:rPr>
        <w:t>Volunteer Coordinator</w:t>
      </w:r>
      <w:bookmarkEnd w:id="4"/>
      <w:r w:rsidRPr="005F0E2A">
        <w:rPr>
          <w:rFonts w:eastAsia="Open Sans"/>
          <w:highlight w:val="white"/>
        </w:rPr>
        <w:t xml:space="preserve"> </w:t>
      </w:r>
    </w:p>
    <w:p w14:paraId="4CAD225F" w14:textId="77777777" w:rsidR="005F0E2A" w:rsidRPr="005F0E2A" w:rsidRDefault="005F0E2A" w:rsidP="00506E24">
      <w:pPr>
        <w:numPr>
          <w:ilvl w:val="0"/>
          <w:numId w:val="7"/>
        </w:numPr>
        <w:rPr>
          <w:rFonts w:ascii="Open Sans" w:eastAsia="Open Sans" w:hAnsi="Open Sans" w:cs="Open Sans"/>
          <w:color w:val="373737"/>
          <w:highlight w:val="white"/>
        </w:rPr>
      </w:pPr>
      <w:r w:rsidRPr="005F0E2A">
        <w:rPr>
          <w:rFonts w:ascii="Open Sans" w:eastAsia="Open Sans" w:hAnsi="Open Sans" w:cs="Open Sans"/>
          <w:b/>
          <w:bCs/>
          <w:color w:val="373737"/>
          <w:highlight w:val="white"/>
        </w:rPr>
        <w:t>Purpose:</w:t>
      </w:r>
      <w:r w:rsidRPr="005F0E2A">
        <w:rPr>
          <w:rFonts w:ascii="Open Sans" w:eastAsia="Open Sans" w:hAnsi="Open Sans" w:cs="Open Sans"/>
          <w:color w:val="373737"/>
          <w:highlight w:val="white"/>
        </w:rPr>
        <w:t xml:space="preserve"> To manage and organize the volunteer efforts necessary for all band booster activities.</w:t>
      </w:r>
    </w:p>
    <w:p w14:paraId="290C6D21" w14:textId="77777777" w:rsidR="005F0E2A" w:rsidRPr="005F0E2A" w:rsidRDefault="005F0E2A" w:rsidP="00506E24">
      <w:pPr>
        <w:numPr>
          <w:ilvl w:val="0"/>
          <w:numId w:val="7"/>
        </w:numPr>
        <w:rPr>
          <w:rFonts w:ascii="Open Sans" w:eastAsia="Open Sans" w:hAnsi="Open Sans" w:cs="Open Sans"/>
          <w:color w:val="373737"/>
          <w:highlight w:val="white"/>
        </w:rPr>
      </w:pPr>
      <w:r w:rsidRPr="005F0E2A">
        <w:rPr>
          <w:rFonts w:ascii="Open Sans" w:eastAsia="Open Sans" w:hAnsi="Open Sans" w:cs="Open Sans"/>
          <w:b/>
          <w:bCs/>
          <w:color w:val="373737"/>
          <w:highlight w:val="white"/>
        </w:rPr>
        <w:t>Responsibilities:</w:t>
      </w:r>
      <w:r w:rsidRPr="005F0E2A">
        <w:rPr>
          <w:rFonts w:ascii="Open Sans" w:eastAsia="Open Sans" w:hAnsi="Open Sans" w:cs="Open Sans"/>
          <w:color w:val="373737"/>
          <w:highlight w:val="white"/>
        </w:rPr>
        <w:t xml:space="preserve"> </w:t>
      </w:r>
    </w:p>
    <w:p w14:paraId="5CC363ED" w14:textId="0E7E1625" w:rsidR="005F0E2A" w:rsidRPr="005F0E2A" w:rsidRDefault="005F0E2A" w:rsidP="00CD43D4">
      <w:pPr>
        <w:numPr>
          <w:ilvl w:val="1"/>
          <w:numId w:val="7"/>
        </w:numPr>
        <w:rPr>
          <w:rFonts w:ascii="Open Sans" w:eastAsia="Open Sans" w:hAnsi="Open Sans" w:cs="Open Sans"/>
          <w:color w:val="373737"/>
          <w:highlight w:val="white"/>
        </w:rPr>
      </w:pPr>
      <w:r w:rsidRPr="005F0E2A">
        <w:rPr>
          <w:rFonts w:ascii="Open Sans" w:eastAsia="Open Sans" w:hAnsi="Open Sans" w:cs="Open Sans"/>
          <w:color w:val="373737"/>
          <w:highlight w:val="white"/>
        </w:rPr>
        <w:t xml:space="preserve">Recruit and schedule volunteers for various events, including </w:t>
      </w:r>
      <w:r w:rsidR="008A6E85">
        <w:rPr>
          <w:rFonts w:ascii="Open Sans" w:eastAsia="Open Sans" w:hAnsi="Open Sans" w:cs="Open Sans"/>
          <w:color w:val="373737"/>
          <w:highlight w:val="white"/>
        </w:rPr>
        <w:t>Blue Ridge Festival of Band</w:t>
      </w:r>
      <w:r w:rsidR="008A6E85" w:rsidRPr="001C68B3">
        <w:rPr>
          <w:rFonts w:ascii="Open Sans" w:eastAsia="Open Sans" w:hAnsi="Open Sans" w:cs="Open Sans"/>
          <w:color w:val="373737"/>
          <w:highlight w:val="white"/>
        </w:rPr>
        <w:t>s</w:t>
      </w:r>
      <w:r w:rsidRPr="005F0E2A">
        <w:rPr>
          <w:rFonts w:ascii="Open Sans" w:eastAsia="Open Sans" w:hAnsi="Open Sans" w:cs="Open Sans"/>
          <w:color w:val="373737"/>
          <w:highlight w:val="white"/>
        </w:rPr>
        <w:t>, concerts, trips, and fundraising activities.</w:t>
      </w:r>
    </w:p>
    <w:p w14:paraId="4EDD6C3D" w14:textId="77777777" w:rsidR="005F0E2A" w:rsidRPr="005F0E2A" w:rsidRDefault="005F0E2A" w:rsidP="00CD43D4">
      <w:pPr>
        <w:numPr>
          <w:ilvl w:val="1"/>
          <w:numId w:val="7"/>
        </w:numPr>
        <w:rPr>
          <w:rFonts w:ascii="Open Sans" w:eastAsia="Open Sans" w:hAnsi="Open Sans" w:cs="Open Sans"/>
          <w:color w:val="373737"/>
          <w:highlight w:val="white"/>
        </w:rPr>
      </w:pPr>
      <w:r w:rsidRPr="005F0E2A">
        <w:rPr>
          <w:rFonts w:ascii="Open Sans" w:eastAsia="Open Sans" w:hAnsi="Open Sans" w:cs="Open Sans"/>
          <w:color w:val="373737"/>
          <w:highlight w:val="white"/>
        </w:rPr>
        <w:t>Maintain a volunteer contact list and communicate schedules and duties.</w:t>
      </w:r>
    </w:p>
    <w:p w14:paraId="1E45A315" w14:textId="7DC73CAC" w:rsidR="009B6F99" w:rsidRDefault="009B6F99" w:rsidP="009B6F99">
      <w:pPr>
        <w:numPr>
          <w:ilvl w:val="1"/>
          <w:numId w:val="7"/>
        </w:numPr>
        <w:rPr>
          <w:rFonts w:ascii="Open Sans" w:eastAsia="Open Sans" w:hAnsi="Open Sans" w:cs="Open Sans"/>
          <w:color w:val="373737"/>
          <w:highlight w:val="white"/>
        </w:rPr>
      </w:pPr>
      <w:r w:rsidRPr="009B6F99">
        <w:rPr>
          <w:rFonts w:ascii="Open Sans" w:eastAsia="Open Sans" w:hAnsi="Open Sans" w:cs="Open Sans"/>
          <w:color w:val="373737"/>
          <w:highlight w:val="white"/>
        </w:rPr>
        <w:t xml:space="preserve">Ensure volunteers, especially those working with groups of students in a general school environment under </w:t>
      </w:r>
      <w:proofErr w:type="gramStart"/>
      <w:r w:rsidRPr="009B6F99">
        <w:rPr>
          <w:rFonts w:ascii="Open Sans" w:eastAsia="Open Sans" w:hAnsi="Open Sans" w:cs="Open Sans"/>
          <w:color w:val="373737"/>
          <w:highlight w:val="white"/>
        </w:rPr>
        <w:t>general</w:t>
      </w:r>
      <w:proofErr w:type="gramEnd"/>
      <w:r w:rsidRPr="009B6F99">
        <w:rPr>
          <w:rFonts w:ascii="Open Sans" w:eastAsia="Open Sans" w:hAnsi="Open Sans" w:cs="Open Sans"/>
          <w:color w:val="373737"/>
          <w:highlight w:val="white"/>
        </w:rPr>
        <w:t xml:space="preserve"> supervision of an RCPS staff member, </w:t>
      </w:r>
      <w:r>
        <w:rPr>
          <w:rFonts w:ascii="Open Sans" w:eastAsia="Open Sans" w:hAnsi="Open Sans" w:cs="Open Sans"/>
          <w:color w:val="373737"/>
          <w:highlight w:val="white"/>
        </w:rPr>
        <w:t>have successfully completed</w:t>
      </w:r>
      <w:r w:rsidRPr="009B6F99">
        <w:rPr>
          <w:rFonts w:ascii="Open Sans" w:eastAsia="Open Sans" w:hAnsi="Open Sans" w:cs="Open Sans"/>
          <w:color w:val="373737"/>
          <w:highlight w:val="white"/>
        </w:rPr>
        <w:t xml:space="preserve"> fingerprinting and background checks at their expense, per RCPS Administrative Regulation 8.06 AR.</w:t>
      </w:r>
    </w:p>
    <w:p w14:paraId="3FEE7FE3" w14:textId="22F14DE2" w:rsidR="00BB1034" w:rsidRPr="00FD7C03" w:rsidRDefault="005F0E2A" w:rsidP="009B6F99">
      <w:pPr>
        <w:numPr>
          <w:ilvl w:val="1"/>
          <w:numId w:val="7"/>
        </w:numPr>
        <w:rPr>
          <w:rFonts w:ascii="Open Sans" w:eastAsia="Open Sans" w:hAnsi="Open Sans" w:cs="Open Sans"/>
          <w:color w:val="373737"/>
          <w:highlight w:val="white"/>
        </w:rPr>
      </w:pPr>
      <w:r w:rsidRPr="005F0E2A">
        <w:rPr>
          <w:rFonts w:ascii="Open Sans" w:eastAsia="Open Sans" w:hAnsi="Open Sans" w:cs="Open Sans"/>
          <w:color w:val="373737"/>
          <w:highlight w:val="white"/>
        </w:rPr>
        <w:t>Act as a central point of contact for volunteer inquiries and support.</w:t>
      </w:r>
    </w:p>
    <w:p w14:paraId="5CDBC2D4" w14:textId="77777777" w:rsidR="00DD0CBB" w:rsidRDefault="00DD0CBB">
      <w:pPr>
        <w:rPr>
          <w:rFonts w:asciiTheme="majorHAnsi" w:eastAsia="Open Sans" w:hAnsiTheme="majorHAnsi" w:cstheme="majorBidi"/>
          <w:b/>
          <w:bCs/>
          <w:sz w:val="32"/>
          <w:szCs w:val="32"/>
          <w:highlight w:val="white"/>
        </w:rPr>
      </w:pPr>
      <w:r>
        <w:rPr>
          <w:rFonts w:eastAsia="Open Sans"/>
          <w:highlight w:val="white"/>
        </w:rPr>
        <w:br w:type="page"/>
      </w:r>
    </w:p>
    <w:p w14:paraId="0E60D35A" w14:textId="566E345D" w:rsidR="005F0E2A" w:rsidRPr="005F0E2A" w:rsidRDefault="005F0E2A" w:rsidP="00CD43D4">
      <w:pPr>
        <w:pStyle w:val="Level2HeadingRCPS"/>
        <w:rPr>
          <w:rFonts w:eastAsia="Open Sans"/>
          <w:highlight w:val="white"/>
        </w:rPr>
      </w:pPr>
      <w:bookmarkStart w:id="5" w:name="_Toc199868507"/>
      <w:r w:rsidRPr="005F0E2A">
        <w:rPr>
          <w:rFonts w:eastAsia="Open Sans"/>
          <w:highlight w:val="white"/>
        </w:rPr>
        <w:lastRenderedPageBreak/>
        <w:t xml:space="preserve">Ways &amp; </w:t>
      </w:r>
      <w:r w:rsidRPr="00CD43D4">
        <w:rPr>
          <w:highlight w:val="white"/>
        </w:rPr>
        <w:t>Means</w:t>
      </w:r>
      <w:r w:rsidRPr="005F0E2A">
        <w:rPr>
          <w:rFonts w:eastAsia="Open Sans"/>
          <w:highlight w:val="white"/>
        </w:rPr>
        <w:t xml:space="preserve"> (Fundraising Committee Chairperson)</w:t>
      </w:r>
      <w:bookmarkEnd w:id="5"/>
    </w:p>
    <w:p w14:paraId="3398DA65" w14:textId="77777777" w:rsidR="005F0E2A" w:rsidRPr="005F0E2A" w:rsidRDefault="005F0E2A" w:rsidP="00506E24">
      <w:pPr>
        <w:numPr>
          <w:ilvl w:val="0"/>
          <w:numId w:val="8"/>
        </w:numPr>
        <w:rPr>
          <w:rFonts w:ascii="Open Sans" w:eastAsia="Open Sans" w:hAnsi="Open Sans" w:cs="Open Sans"/>
          <w:color w:val="373737"/>
          <w:highlight w:val="white"/>
        </w:rPr>
      </w:pPr>
      <w:r w:rsidRPr="005F0E2A">
        <w:rPr>
          <w:rFonts w:ascii="Open Sans" w:eastAsia="Open Sans" w:hAnsi="Open Sans" w:cs="Open Sans"/>
          <w:b/>
          <w:bCs/>
          <w:color w:val="373737"/>
          <w:highlight w:val="white"/>
        </w:rPr>
        <w:t>Purpose:</w:t>
      </w:r>
      <w:r w:rsidRPr="005F0E2A">
        <w:rPr>
          <w:rFonts w:ascii="Open Sans" w:eastAsia="Open Sans" w:hAnsi="Open Sans" w:cs="Open Sans"/>
          <w:color w:val="373737"/>
          <w:highlight w:val="white"/>
        </w:rPr>
        <w:t xml:space="preserve"> To lead and coordinate all fundraising initiatives to meet the financial goals of the band program.</w:t>
      </w:r>
    </w:p>
    <w:p w14:paraId="09FF1F19" w14:textId="77777777" w:rsidR="005F0E2A" w:rsidRPr="005F0E2A" w:rsidRDefault="005F0E2A" w:rsidP="00506E24">
      <w:pPr>
        <w:numPr>
          <w:ilvl w:val="0"/>
          <w:numId w:val="8"/>
        </w:numPr>
        <w:rPr>
          <w:rFonts w:ascii="Open Sans" w:eastAsia="Open Sans" w:hAnsi="Open Sans" w:cs="Open Sans"/>
          <w:color w:val="373737"/>
          <w:highlight w:val="white"/>
        </w:rPr>
      </w:pPr>
      <w:r w:rsidRPr="005F0E2A">
        <w:rPr>
          <w:rFonts w:ascii="Open Sans" w:eastAsia="Open Sans" w:hAnsi="Open Sans" w:cs="Open Sans"/>
          <w:b/>
          <w:bCs/>
          <w:color w:val="373737"/>
          <w:highlight w:val="white"/>
        </w:rPr>
        <w:t>Responsibilities:</w:t>
      </w:r>
      <w:r w:rsidRPr="005F0E2A">
        <w:rPr>
          <w:rFonts w:ascii="Open Sans" w:eastAsia="Open Sans" w:hAnsi="Open Sans" w:cs="Open Sans"/>
          <w:color w:val="373737"/>
          <w:highlight w:val="white"/>
        </w:rPr>
        <w:t xml:space="preserve"> </w:t>
      </w:r>
    </w:p>
    <w:p w14:paraId="1B58C3B9" w14:textId="77777777" w:rsidR="005F0E2A" w:rsidRPr="005F0E2A"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Coordinate with the Treasurer and Executive Board to set annual fundraising goals and projects.</w:t>
      </w:r>
    </w:p>
    <w:p w14:paraId="3759482E" w14:textId="68FF5227" w:rsidR="005F0E2A" w:rsidRPr="005F0E2A"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Organize and distribute fundraising materials to band members.</w:t>
      </w:r>
    </w:p>
    <w:p w14:paraId="7732DA7C" w14:textId="77777777" w:rsidR="005F0E2A" w:rsidRPr="005F0E2A"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Maintain records of sales, orders, and distribution of fundraising items.</w:t>
      </w:r>
    </w:p>
    <w:p w14:paraId="74F4B5B7" w14:textId="77777777" w:rsidR="005F0E2A" w:rsidRPr="005F0E2A"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Work closely with the Treasurer during fund collection and counting for accuracy and safety.</w:t>
      </w:r>
    </w:p>
    <w:p w14:paraId="6AEC1242" w14:textId="66361E79" w:rsidR="005F0E2A" w:rsidRPr="005F0E2A"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Ensure fundraising activities comply with all RCPS policies and state/federal regulations, including obtaining necessary approvals from the School Principal.</w:t>
      </w:r>
    </w:p>
    <w:p w14:paraId="7D8553A7" w14:textId="5465BB9E" w:rsidR="005F0E2A" w:rsidRPr="005F0E2A"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Evaluate fundraiser requests based on criteria such as vendor quality, appropriateness of product/service, duration, frequency, earnings potential, and student/staff effort.</w:t>
      </w:r>
    </w:p>
    <w:p w14:paraId="7EE71A3C" w14:textId="77777777" w:rsidR="005F0E2A" w:rsidRPr="005F0E2A"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Oversee the administration of fundraisers, including accountability for items purchased for resale, budget adherence, and reconciliation.</w:t>
      </w:r>
    </w:p>
    <w:p w14:paraId="4847ADD7" w14:textId="20200EC1" w:rsidR="005E3F66" w:rsidRDefault="005F0E2A" w:rsidP="005E3F66">
      <w:pPr>
        <w:numPr>
          <w:ilvl w:val="1"/>
          <w:numId w:val="8"/>
        </w:numPr>
        <w:rPr>
          <w:rFonts w:ascii="Open Sans" w:eastAsia="Open Sans" w:hAnsi="Open Sans" w:cs="Open Sans"/>
          <w:color w:val="373737"/>
          <w:highlight w:val="white"/>
        </w:rPr>
      </w:pPr>
      <w:r w:rsidRPr="005F0E2A">
        <w:rPr>
          <w:rFonts w:ascii="Open Sans" w:eastAsia="Open Sans" w:hAnsi="Open Sans" w:cs="Open Sans"/>
          <w:color w:val="373737"/>
          <w:highlight w:val="white"/>
        </w:rPr>
        <w:t xml:space="preserve">Coordinate major fundraisers like </w:t>
      </w:r>
      <w:r w:rsidR="008C1B51">
        <w:rPr>
          <w:rFonts w:ascii="Open Sans" w:eastAsia="Open Sans" w:hAnsi="Open Sans" w:cs="Open Sans"/>
          <w:color w:val="373737"/>
          <w:highlight w:val="white"/>
        </w:rPr>
        <w:t>Blue Ridge Festival of Bands</w:t>
      </w:r>
      <w:r w:rsidRPr="005F0E2A">
        <w:rPr>
          <w:rFonts w:ascii="Open Sans" w:eastAsia="Open Sans" w:hAnsi="Open Sans" w:cs="Open Sans"/>
          <w:color w:val="373737"/>
          <w:highlight w:val="white"/>
        </w:rPr>
        <w:t xml:space="preserve">, </w:t>
      </w:r>
      <w:r w:rsidR="00F55C24">
        <w:rPr>
          <w:rFonts w:ascii="Open Sans" w:eastAsia="Open Sans" w:hAnsi="Open Sans" w:cs="Open Sans"/>
          <w:color w:val="373737"/>
          <w:highlight w:val="white"/>
        </w:rPr>
        <w:t xml:space="preserve">Jazz Café, </w:t>
      </w:r>
      <w:r w:rsidRPr="005F0E2A">
        <w:rPr>
          <w:rFonts w:ascii="Open Sans" w:eastAsia="Open Sans" w:hAnsi="Open Sans" w:cs="Open Sans"/>
          <w:color w:val="373737"/>
          <w:highlight w:val="white"/>
        </w:rPr>
        <w:t xml:space="preserve">and </w:t>
      </w:r>
      <w:r w:rsidR="00F55C24">
        <w:rPr>
          <w:rFonts w:ascii="Open Sans" w:eastAsia="Open Sans" w:hAnsi="Open Sans" w:cs="Open Sans"/>
          <w:color w:val="373737"/>
          <w:highlight w:val="white"/>
        </w:rPr>
        <w:t>Jazz BBQ</w:t>
      </w:r>
      <w:r w:rsidRPr="005F0E2A">
        <w:rPr>
          <w:rFonts w:ascii="Open Sans" w:eastAsia="Open Sans" w:hAnsi="Open Sans" w:cs="Open Sans"/>
          <w:color w:val="373737"/>
          <w:highlight w:val="white"/>
        </w:rPr>
        <w:t>.</w:t>
      </w:r>
    </w:p>
    <w:p w14:paraId="2E7E0CC1" w14:textId="48EFF542" w:rsidR="00BA1DE8" w:rsidRPr="00BA1DE8" w:rsidRDefault="00BA1DE8" w:rsidP="00BA1DE8">
      <w:pPr>
        <w:numPr>
          <w:ilvl w:val="1"/>
          <w:numId w:val="8"/>
        </w:numPr>
        <w:rPr>
          <w:rFonts w:ascii="Open Sans" w:eastAsia="Open Sans" w:hAnsi="Open Sans" w:cs="Open Sans"/>
          <w:color w:val="373737"/>
          <w:highlight w:val="white"/>
        </w:rPr>
      </w:pPr>
      <w:r w:rsidRPr="00BA1DE8">
        <w:rPr>
          <w:rFonts w:ascii="Open Sans" w:eastAsia="Open Sans" w:hAnsi="Open Sans" w:cs="Open Sans"/>
          <w:color w:val="373737"/>
          <w:highlight w:val="white"/>
        </w:rPr>
        <w:t xml:space="preserve">Develop and implement strategies for soliciting corporate and local business sponsorships. </w:t>
      </w:r>
    </w:p>
    <w:p w14:paraId="34BC21BB" w14:textId="050FB53C" w:rsidR="00BA1DE8" w:rsidRPr="00BA1DE8" w:rsidRDefault="00BA1DE8" w:rsidP="00BA1DE8">
      <w:pPr>
        <w:numPr>
          <w:ilvl w:val="1"/>
          <w:numId w:val="8"/>
        </w:numPr>
        <w:rPr>
          <w:rFonts w:ascii="Open Sans" w:eastAsia="Open Sans" w:hAnsi="Open Sans" w:cs="Open Sans"/>
          <w:color w:val="373737"/>
          <w:highlight w:val="white"/>
        </w:rPr>
      </w:pPr>
      <w:r w:rsidRPr="00BA1DE8">
        <w:rPr>
          <w:rFonts w:ascii="Open Sans" w:eastAsia="Open Sans" w:hAnsi="Open Sans" w:cs="Open Sans"/>
          <w:color w:val="373737"/>
          <w:highlight w:val="white"/>
        </w:rPr>
        <w:t xml:space="preserve">Cultivate relationships with potential and existing business partners. </w:t>
      </w:r>
    </w:p>
    <w:p w14:paraId="3066CB34" w14:textId="2A17DCCD" w:rsidR="00BA1DE8" w:rsidRPr="00BA1DE8" w:rsidRDefault="00BA1DE8" w:rsidP="00BA1DE8">
      <w:pPr>
        <w:numPr>
          <w:ilvl w:val="1"/>
          <w:numId w:val="8"/>
        </w:numPr>
        <w:rPr>
          <w:rFonts w:ascii="Open Sans" w:eastAsia="Open Sans" w:hAnsi="Open Sans" w:cs="Open Sans"/>
          <w:color w:val="373737"/>
          <w:highlight w:val="white"/>
        </w:rPr>
      </w:pPr>
      <w:r w:rsidRPr="00BA1DE8">
        <w:rPr>
          <w:rFonts w:ascii="Open Sans" w:eastAsia="Open Sans" w:hAnsi="Open Sans" w:cs="Open Sans"/>
          <w:color w:val="373737"/>
          <w:highlight w:val="white"/>
        </w:rPr>
        <w:t xml:space="preserve">Prepare and present sponsorship proposals and benefit packages. </w:t>
      </w:r>
    </w:p>
    <w:p w14:paraId="7CB36FA5" w14:textId="20FD2247" w:rsidR="00F55C24" w:rsidRPr="005E3F66" w:rsidRDefault="00BA1DE8" w:rsidP="00BA1DE8">
      <w:pPr>
        <w:numPr>
          <w:ilvl w:val="1"/>
          <w:numId w:val="8"/>
        </w:numPr>
        <w:rPr>
          <w:rFonts w:ascii="Open Sans" w:eastAsia="Open Sans" w:hAnsi="Open Sans" w:cs="Open Sans"/>
          <w:color w:val="373737"/>
          <w:highlight w:val="white"/>
        </w:rPr>
      </w:pPr>
      <w:r w:rsidRPr="00BA1DE8">
        <w:rPr>
          <w:rFonts w:ascii="Open Sans" w:eastAsia="Open Sans" w:hAnsi="Open Sans" w:cs="Open Sans"/>
          <w:color w:val="373737"/>
          <w:highlight w:val="white"/>
        </w:rPr>
        <w:t>Ensure timely acknowledgment and fulfillment of sponsor benefits.</w:t>
      </w:r>
    </w:p>
    <w:p w14:paraId="5A631AB9" w14:textId="77777777" w:rsidR="00995340" w:rsidRPr="005F0E2A" w:rsidRDefault="00995340" w:rsidP="00995340">
      <w:pPr>
        <w:pStyle w:val="Level2HeadingRCPS"/>
        <w:rPr>
          <w:rFonts w:eastAsia="Open Sans"/>
        </w:rPr>
      </w:pPr>
      <w:bookmarkStart w:id="6" w:name="_Toc199868508"/>
      <w:r w:rsidRPr="005F0E2A">
        <w:rPr>
          <w:rFonts w:eastAsia="Open Sans"/>
        </w:rPr>
        <w:lastRenderedPageBreak/>
        <w:t>Communications (Publicity Coordinator)</w:t>
      </w:r>
      <w:bookmarkEnd w:id="6"/>
    </w:p>
    <w:p w14:paraId="2782A791" w14:textId="74974BB5" w:rsidR="00995340" w:rsidRPr="00995340" w:rsidRDefault="00995340" w:rsidP="00995340">
      <w:pPr>
        <w:pStyle w:val="ListParagraph"/>
        <w:numPr>
          <w:ilvl w:val="0"/>
          <w:numId w:val="8"/>
        </w:numPr>
        <w:rPr>
          <w:rFonts w:asciiTheme="majorHAnsi" w:eastAsiaTheme="majorEastAsia" w:hAnsiTheme="majorHAnsi" w:cstheme="majorBidi"/>
          <w:i/>
          <w:iCs/>
          <w:sz w:val="28"/>
          <w:szCs w:val="28"/>
        </w:rPr>
      </w:pPr>
      <w:r w:rsidRPr="00995340">
        <w:rPr>
          <w:rFonts w:ascii="Open Sans" w:eastAsia="Open Sans" w:hAnsi="Open Sans" w:cs="Open Sans"/>
          <w:b/>
          <w:bCs/>
          <w:color w:val="373737"/>
          <w:highlight w:val="white"/>
        </w:rPr>
        <w:t>Purpose:</w:t>
      </w:r>
      <w:r w:rsidRPr="00995340">
        <w:rPr>
          <w:rFonts w:ascii="Open Sans" w:eastAsia="Open Sans" w:hAnsi="Open Sans" w:cs="Open Sans"/>
        </w:rPr>
        <w:t xml:space="preserve"> To manage internal and external communications for the Band Booster Organization, ensuring timely and effective dissemination of information.</w:t>
      </w:r>
    </w:p>
    <w:p w14:paraId="7ADBE12C" w14:textId="453BF068" w:rsidR="005F0E2A" w:rsidRPr="00995340" w:rsidRDefault="005F0E2A" w:rsidP="00995340">
      <w:pPr>
        <w:numPr>
          <w:ilvl w:val="0"/>
          <w:numId w:val="8"/>
        </w:numPr>
        <w:rPr>
          <w:rFonts w:ascii="Open Sans" w:eastAsia="Open Sans" w:hAnsi="Open Sans" w:cs="Open Sans"/>
          <w:b/>
          <w:bCs/>
          <w:color w:val="373737"/>
          <w:highlight w:val="white"/>
        </w:rPr>
      </w:pPr>
      <w:r w:rsidRPr="00995340">
        <w:rPr>
          <w:rFonts w:ascii="Open Sans" w:eastAsia="Open Sans" w:hAnsi="Open Sans" w:cs="Open Sans"/>
          <w:b/>
          <w:bCs/>
          <w:color w:val="373737"/>
          <w:highlight w:val="white"/>
        </w:rPr>
        <w:t xml:space="preserve">Responsibilities: </w:t>
      </w:r>
    </w:p>
    <w:p w14:paraId="605A56D5" w14:textId="77777777" w:rsidR="005F0E2A" w:rsidRPr="005F0E2A" w:rsidRDefault="005F0E2A" w:rsidP="00CD43D4">
      <w:pPr>
        <w:numPr>
          <w:ilvl w:val="1"/>
          <w:numId w:val="9"/>
        </w:numPr>
        <w:rPr>
          <w:rFonts w:ascii="Open Sans" w:eastAsia="Open Sans" w:hAnsi="Open Sans" w:cs="Open Sans"/>
          <w:color w:val="373737"/>
          <w:highlight w:val="white"/>
        </w:rPr>
      </w:pPr>
      <w:r w:rsidRPr="005F0E2A">
        <w:rPr>
          <w:rFonts w:ascii="Open Sans" w:eastAsia="Open Sans" w:hAnsi="Open Sans" w:cs="Open Sans"/>
          <w:color w:val="373737"/>
          <w:highlight w:val="white"/>
        </w:rPr>
        <w:t>Publicize all band concerts, programs, and Booster events to the school and wider community.</w:t>
      </w:r>
    </w:p>
    <w:p w14:paraId="04C22158" w14:textId="77777777" w:rsidR="005F0E2A" w:rsidRPr="005F0E2A" w:rsidRDefault="005F0E2A" w:rsidP="00CD43D4">
      <w:pPr>
        <w:numPr>
          <w:ilvl w:val="1"/>
          <w:numId w:val="9"/>
        </w:numPr>
        <w:rPr>
          <w:rFonts w:ascii="Open Sans" w:eastAsia="Open Sans" w:hAnsi="Open Sans" w:cs="Open Sans"/>
          <w:color w:val="373737"/>
          <w:highlight w:val="white"/>
        </w:rPr>
      </w:pPr>
      <w:r w:rsidRPr="005F0E2A">
        <w:rPr>
          <w:rFonts w:ascii="Open Sans" w:eastAsia="Open Sans" w:hAnsi="Open Sans" w:cs="Open Sans"/>
          <w:color w:val="373737"/>
          <w:highlight w:val="white"/>
        </w:rPr>
        <w:t>Notify media (TV, radio, newspapers) of band news and happenings.</w:t>
      </w:r>
    </w:p>
    <w:p w14:paraId="2685D907" w14:textId="77777777" w:rsidR="005F0E2A" w:rsidRPr="005F0E2A" w:rsidRDefault="005F0E2A" w:rsidP="00CD43D4">
      <w:pPr>
        <w:numPr>
          <w:ilvl w:val="1"/>
          <w:numId w:val="9"/>
        </w:numPr>
        <w:rPr>
          <w:rFonts w:ascii="Open Sans" w:eastAsia="Open Sans" w:hAnsi="Open Sans" w:cs="Open Sans"/>
          <w:color w:val="373737"/>
          <w:highlight w:val="white"/>
        </w:rPr>
      </w:pPr>
      <w:r w:rsidRPr="005F0E2A">
        <w:rPr>
          <w:rFonts w:ascii="Open Sans" w:eastAsia="Open Sans" w:hAnsi="Open Sans" w:cs="Open Sans"/>
          <w:color w:val="373737"/>
          <w:highlight w:val="white"/>
        </w:rPr>
        <w:t>Create and distribute flyers, posters, and banners.</w:t>
      </w:r>
    </w:p>
    <w:p w14:paraId="77E3B3E3" w14:textId="47FA376D" w:rsidR="005F0E2A" w:rsidRPr="005F0E2A" w:rsidRDefault="005F0E2A" w:rsidP="00CD43D4">
      <w:pPr>
        <w:numPr>
          <w:ilvl w:val="1"/>
          <w:numId w:val="9"/>
        </w:numPr>
        <w:rPr>
          <w:rFonts w:ascii="Open Sans" w:eastAsia="Open Sans" w:hAnsi="Open Sans" w:cs="Open Sans"/>
          <w:color w:val="373737"/>
          <w:highlight w:val="white"/>
        </w:rPr>
      </w:pPr>
      <w:r w:rsidRPr="005F0E2A">
        <w:rPr>
          <w:rFonts w:ascii="Open Sans" w:eastAsia="Open Sans" w:hAnsi="Open Sans" w:cs="Open Sans"/>
          <w:color w:val="373737"/>
          <w:highlight w:val="white"/>
        </w:rPr>
        <w:t>Manage the RCPS Parent-Teacher messaging system for official notices.</w:t>
      </w:r>
    </w:p>
    <w:p w14:paraId="7578FD34" w14:textId="51334077" w:rsidR="005F0E2A" w:rsidRPr="005F0E2A" w:rsidRDefault="00B03F0D" w:rsidP="00CD43D4">
      <w:pPr>
        <w:numPr>
          <w:ilvl w:val="1"/>
          <w:numId w:val="9"/>
        </w:numPr>
        <w:rPr>
          <w:rFonts w:ascii="Open Sans" w:eastAsia="Open Sans" w:hAnsi="Open Sans" w:cs="Open Sans"/>
          <w:color w:val="373737"/>
          <w:highlight w:val="white"/>
        </w:rPr>
      </w:pPr>
      <w:r>
        <w:rPr>
          <w:rFonts w:ascii="Open Sans" w:eastAsia="Open Sans" w:hAnsi="Open Sans" w:cs="Open Sans"/>
          <w:color w:val="373737"/>
          <w:highlight w:val="white"/>
        </w:rPr>
        <w:t>Work closely with</w:t>
      </w:r>
      <w:r w:rsidR="005F0E2A" w:rsidRPr="005F0E2A">
        <w:rPr>
          <w:rFonts w:ascii="Open Sans" w:eastAsia="Open Sans" w:hAnsi="Open Sans" w:cs="Open Sans"/>
          <w:color w:val="373737"/>
          <w:highlight w:val="white"/>
        </w:rPr>
        <w:t xml:space="preserve"> the Program Committee for </w:t>
      </w:r>
      <w:r w:rsidR="008A6E85">
        <w:rPr>
          <w:rFonts w:ascii="Open Sans" w:eastAsia="Open Sans" w:hAnsi="Open Sans" w:cs="Open Sans"/>
          <w:color w:val="373737"/>
          <w:highlight w:val="white"/>
        </w:rPr>
        <w:t>Blue Ridge Festival of Band</w:t>
      </w:r>
      <w:r w:rsidR="008A6E85" w:rsidRPr="001C68B3">
        <w:rPr>
          <w:rFonts w:ascii="Open Sans" w:eastAsia="Open Sans" w:hAnsi="Open Sans" w:cs="Open Sans"/>
          <w:color w:val="373737"/>
          <w:highlight w:val="white"/>
        </w:rPr>
        <w:t>s</w:t>
      </w:r>
      <w:r>
        <w:rPr>
          <w:rFonts w:ascii="Open Sans" w:eastAsia="Open Sans" w:hAnsi="Open Sans" w:cs="Open Sans"/>
          <w:color w:val="373737"/>
          <w:highlight w:val="white"/>
        </w:rPr>
        <w:t xml:space="preserve"> to</w:t>
      </w:r>
      <w:r w:rsidR="005F0E2A" w:rsidRPr="005F0E2A">
        <w:rPr>
          <w:rFonts w:ascii="Open Sans" w:eastAsia="Open Sans" w:hAnsi="Open Sans" w:cs="Open Sans"/>
          <w:color w:val="373737"/>
          <w:highlight w:val="white"/>
        </w:rPr>
        <w:t xml:space="preserve"> secur</w:t>
      </w:r>
      <w:r>
        <w:rPr>
          <w:rFonts w:ascii="Open Sans" w:eastAsia="Open Sans" w:hAnsi="Open Sans" w:cs="Open Sans"/>
          <w:color w:val="373737"/>
          <w:highlight w:val="white"/>
        </w:rPr>
        <w:t>e and publish</w:t>
      </w:r>
      <w:r w:rsidR="005F0E2A" w:rsidRPr="005F0E2A">
        <w:rPr>
          <w:rFonts w:ascii="Open Sans" w:eastAsia="Open Sans" w:hAnsi="Open Sans" w:cs="Open Sans"/>
          <w:color w:val="373737"/>
          <w:highlight w:val="white"/>
        </w:rPr>
        <w:t xml:space="preserve"> ads and organiz</w:t>
      </w:r>
      <w:r w:rsidR="00636F96">
        <w:rPr>
          <w:rFonts w:ascii="Open Sans" w:eastAsia="Open Sans" w:hAnsi="Open Sans" w:cs="Open Sans"/>
          <w:color w:val="373737"/>
          <w:highlight w:val="white"/>
        </w:rPr>
        <w:t xml:space="preserve">e program </w:t>
      </w:r>
      <w:r w:rsidR="005F0E2A" w:rsidRPr="005F0E2A">
        <w:rPr>
          <w:rFonts w:ascii="Open Sans" w:eastAsia="Open Sans" w:hAnsi="Open Sans" w:cs="Open Sans"/>
          <w:color w:val="373737"/>
          <w:highlight w:val="white"/>
        </w:rPr>
        <w:t>content.</w:t>
      </w:r>
    </w:p>
    <w:p w14:paraId="3D96A9E7" w14:textId="77777777" w:rsidR="0084615F" w:rsidRDefault="005F0E2A" w:rsidP="0084615F">
      <w:pPr>
        <w:numPr>
          <w:ilvl w:val="1"/>
          <w:numId w:val="9"/>
        </w:numPr>
        <w:rPr>
          <w:rFonts w:ascii="Open Sans" w:eastAsia="Open Sans" w:hAnsi="Open Sans" w:cs="Open Sans"/>
          <w:color w:val="373737"/>
          <w:highlight w:val="white"/>
        </w:rPr>
      </w:pPr>
      <w:r w:rsidRPr="005F0E2A">
        <w:rPr>
          <w:rFonts w:ascii="Open Sans" w:eastAsia="Open Sans" w:hAnsi="Open Sans" w:cs="Open Sans"/>
          <w:color w:val="373737"/>
          <w:highlight w:val="white"/>
        </w:rPr>
        <w:t>Work to keep the Booster section of any school website or social media updated.</w:t>
      </w:r>
    </w:p>
    <w:p w14:paraId="6F5E321F" w14:textId="77777777" w:rsidR="00995340" w:rsidRPr="005E3F66" w:rsidRDefault="00995340" w:rsidP="00995340">
      <w:pPr>
        <w:pStyle w:val="Level2HeadingRCPS"/>
      </w:pPr>
      <w:bookmarkStart w:id="7" w:name="_Toc199868509"/>
      <w:r w:rsidRPr="005E3F66">
        <w:t>Webmaster/Digital Media</w:t>
      </w:r>
      <w:r>
        <w:t xml:space="preserve"> Coordinator</w:t>
      </w:r>
      <w:bookmarkEnd w:id="7"/>
    </w:p>
    <w:p w14:paraId="1373BD53" w14:textId="4ED1961B" w:rsidR="00995340" w:rsidRPr="00995340" w:rsidRDefault="00995340" w:rsidP="00995340">
      <w:pPr>
        <w:pStyle w:val="ListParagraph"/>
        <w:numPr>
          <w:ilvl w:val="0"/>
          <w:numId w:val="9"/>
        </w:numPr>
        <w:rPr>
          <w:rFonts w:ascii="Open Sans" w:eastAsia="Open Sans" w:hAnsi="Open Sans" w:cs="Open Sans"/>
        </w:rPr>
      </w:pPr>
      <w:r w:rsidRPr="00995340">
        <w:rPr>
          <w:rFonts w:ascii="Open Sans" w:eastAsia="Open Sans" w:hAnsi="Open Sans" w:cs="Open Sans"/>
          <w:b/>
          <w:bCs/>
          <w:color w:val="373737"/>
          <w:highlight w:val="white"/>
        </w:rPr>
        <w:t>Purpose:</w:t>
      </w:r>
      <w:r w:rsidRPr="00995340">
        <w:rPr>
          <w:rFonts w:ascii="Open Sans" w:eastAsia="Open Sans" w:hAnsi="Open Sans" w:cs="Open Sans"/>
        </w:rPr>
        <w:t xml:space="preserve"> To maintain and update the Booster Organization's digital presence, ensuring information is current, accessible, and engaging.</w:t>
      </w:r>
    </w:p>
    <w:p w14:paraId="04554E63" w14:textId="77777777" w:rsidR="005F0E2A" w:rsidRPr="005F0E2A" w:rsidRDefault="005F0E2A" w:rsidP="00506E24">
      <w:pPr>
        <w:numPr>
          <w:ilvl w:val="0"/>
          <w:numId w:val="10"/>
        </w:numPr>
        <w:rPr>
          <w:rFonts w:ascii="Open Sans" w:eastAsia="Open Sans" w:hAnsi="Open Sans" w:cs="Open Sans"/>
          <w:color w:val="373737"/>
          <w:highlight w:val="white"/>
        </w:rPr>
      </w:pPr>
      <w:r w:rsidRPr="005F0E2A">
        <w:rPr>
          <w:rFonts w:ascii="Open Sans" w:eastAsia="Open Sans" w:hAnsi="Open Sans" w:cs="Open Sans"/>
          <w:b/>
          <w:bCs/>
          <w:color w:val="373737"/>
          <w:highlight w:val="white"/>
        </w:rPr>
        <w:t>Responsibilities:</w:t>
      </w:r>
      <w:r w:rsidRPr="005F0E2A">
        <w:rPr>
          <w:rFonts w:ascii="Open Sans" w:eastAsia="Open Sans" w:hAnsi="Open Sans" w:cs="Open Sans"/>
          <w:color w:val="373737"/>
          <w:highlight w:val="white"/>
        </w:rPr>
        <w:t xml:space="preserve"> </w:t>
      </w:r>
    </w:p>
    <w:p w14:paraId="57ACE44F" w14:textId="689FC159" w:rsidR="005F0E2A" w:rsidRPr="005F0E2A" w:rsidRDefault="005F0E2A" w:rsidP="005F0E2A">
      <w:pPr>
        <w:numPr>
          <w:ilvl w:val="1"/>
          <w:numId w:val="10"/>
        </w:numPr>
        <w:pBdr>
          <w:top w:val="nil"/>
          <w:left w:val="nil"/>
          <w:bottom w:val="single" w:sz="4" w:space="1" w:color="000000"/>
          <w:right w:val="nil"/>
          <w:between w:val="nil"/>
        </w:pBdr>
        <w:rPr>
          <w:rFonts w:ascii="Open Sans" w:eastAsia="Open Sans" w:hAnsi="Open Sans" w:cs="Open Sans"/>
          <w:color w:val="373737"/>
          <w:highlight w:val="white"/>
        </w:rPr>
      </w:pPr>
      <w:r w:rsidRPr="005F0E2A">
        <w:rPr>
          <w:rFonts w:ascii="Open Sans" w:eastAsia="Open Sans" w:hAnsi="Open Sans" w:cs="Open Sans"/>
          <w:color w:val="373737"/>
          <w:highlight w:val="white"/>
        </w:rPr>
        <w:t>Manage and update the official Booster website with meeting schedules, minutes, event details, and financial reports (as permissible for public inspection).</w:t>
      </w:r>
    </w:p>
    <w:p w14:paraId="1EBF9B52" w14:textId="4F893601" w:rsidR="005F0E2A" w:rsidRPr="005F0E2A" w:rsidRDefault="005F0E2A" w:rsidP="005F0E2A">
      <w:pPr>
        <w:numPr>
          <w:ilvl w:val="1"/>
          <w:numId w:val="10"/>
        </w:numPr>
        <w:pBdr>
          <w:top w:val="nil"/>
          <w:left w:val="nil"/>
          <w:bottom w:val="single" w:sz="4" w:space="1" w:color="000000"/>
          <w:right w:val="nil"/>
          <w:between w:val="nil"/>
        </w:pBdr>
        <w:rPr>
          <w:rFonts w:ascii="Open Sans" w:eastAsia="Open Sans" w:hAnsi="Open Sans" w:cs="Open Sans"/>
          <w:color w:val="373737"/>
          <w:highlight w:val="white"/>
        </w:rPr>
      </w:pPr>
      <w:r w:rsidRPr="005F0E2A">
        <w:rPr>
          <w:rFonts w:ascii="Open Sans" w:eastAsia="Open Sans" w:hAnsi="Open Sans" w:cs="Open Sans"/>
          <w:color w:val="373737"/>
          <w:highlight w:val="white"/>
        </w:rPr>
        <w:t>Administer the Booster Organization's social media accounts, ensuring content is appropriate, timely, and compliant with copyright guidelines.</w:t>
      </w:r>
    </w:p>
    <w:p w14:paraId="37B64C7E" w14:textId="2D466FBF" w:rsidR="005F0E2A" w:rsidRPr="005F0E2A" w:rsidRDefault="005F0E2A" w:rsidP="005F0E2A">
      <w:pPr>
        <w:numPr>
          <w:ilvl w:val="1"/>
          <w:numId w:val="10"/>
        </w:numPr>
        <w:pBdr>
          <w:top w:val="nil"/>
          <w:left w:val="nil"/>
          <w:bottom w:val="single" w:sz="4" w:space="1" w:color="000000"/>
          <w:right w:val="nil"/>
          <w:between w:val="nil"/>
        </w:pBdr>
        <w:rPr>
          <w:rFonts w:ascii="Open Sans" w:eastAsia="Open Sans" w:hAnsi="Open Sans" w:cs="Open Sans"/>
          <w:color w:val="373737"/>
          <w:highlight w:val="white"/>
        </w:rPr>
      </w:pPr>
      <w:r w:rsidRPr="005F0E2A">
        <w:rPr>
          <w:rFonts w:ascii="Open Sans" w:eastAsia="Open Sans" w:hAnsi="Open Sans" w:cs="Open Sans"/>
          <w:color w:val="373737"/>
          <w:highlight w:val="white"/>
        </w:rPr>
        <w:t>Explore and manage digital communication tools and platforms beyond the RCPS Parent-Teacher messaging system, as approved by the Board.</w:t>
      </w:r>
    </w:p>
    <w:p w14:paraId="67A13DFC" w14:textId="0877ACC1" w:rsidR="005F0E2A" w:rsidRPr="005F0E2A" w:rsidRDefault="005F0E2A" w:rsidP="005F0E2A">
      <w:pPr>
        <w:numPr>
          <w:ilvl w:val="1"/>
          <w:numId w:val="10"/>
        </w:numPr>
        <w:pBdr>
          <w:top w:val="nil"/>
          <w:left w:val="nil"/>
          <w:bottom w:val="single" w:sz="4" w:space="1" w:color="000000"/>
          <w:right w:val="nil"/>
          <w:between w:val="nil"/>
        </w:pBdr>
        <w:rPr>
          <w:rFonts w:ascii="Open Sans" w:eastAsia="Open Sans" w:hAnsi="Open Sans" w:cs="Open Sans"/>
          <w:color w:val="373737"/>
          <w:highlight w:val="white"/>
        </w:rPr>
      </w:pPr>
      <w:r w:rsidRPr="005F0E2A">
        <w:rPr>
          <w:rFonts w:ascii="Open Sans" w:eastAsia="Open Sans" w:hAnsi="Open Sans" w:cs="Open Sans"/>
          <w:color w:val="373737"/>
          <w:highlight w:val="white"/>
        </w:rPr>
        <w:lastRenderedPageBreak/>
        <w:t>Assist committees with digital promotional materials for fundraisers and events.</w:t>
      </w:r>
    </w:p>
    <w:p w14:paraId="2FD3DFF0" w14:textId="58AC27B9" w:rsidR="005F0E2A" w:rsidRDefault="005F0E2A" w:rsidP="005F0E2A">
      <w:pPr>
        <w:numPr>
          <w:ilvl w:val="1"/>
          <w:numId w:val="10"/>
        </w:numPr>
        <w:pBdr>
          <w:top w:val="nil"/>
          <w:left w:val="nil"/>
          <w:bottom w:val="single" w:sz="4" w:space="1" w:color="000000"/>
          <w:right w:val="nil"/>
          <w:between w:val="nil"/>
        </w:pBdr>
        <w:rPr>
          <w:rFonts w:ascii="Open Sans" w:eastAsia="Open Sans" w:hAnsi="Open Sans" w:cs="Open Sans"/>
          <w:color w:val="373737"/>
          <w:highlight w:val="white"/>
        </w:rPr>
      </w:pPr>
      <w:r w:rsidRPr="005F0E2A">
        <w:rPr>
          <w:rFonts w:ascii="Open Sans" w:eastAsia="Open Sans" w:hAnsi="Open Sans" w:cs="Open Sans"/>
          <w:color w:val="373737"/>
          <w:highlight w:val="white"/>
        </w:rPr>
        <w:t>Ensure online privacy and student protection protocols are followed for any shared content.</w:t>
      </w:r>
    </w:p>
    <w:p w14:paraId="59E4E395" w14:textId="100F57AE" w:rsidR="00DD351A" w:rsidRPr="005F0E2A" w:rsidRDefault="00DD351A" w:rsidP="00DD351A">
      <w:pPr>
        <w:pBdr>
          <w:top w:val="nil"/>
          <w:left w:val="nil"/>
          <w:bottom w:val="single" w:sz="4" w:space="1" w:color="000000"/>
          <w:right w:val="nil"/>
          <w:between w:val="nil"/>
        </w:pBdr>
        <w:ind w:left="1080"/>
        <w:rPr>
          <w:rFonts w:ascii="Open Sans" w:eastAsia="Open Sans" w:hAnsi="Open Sans" w:cs="Open Sans"/>
          <w:color w:val="373737"/>
          <w:highlight w:val="white"/>
        </w:rPr>
      </w:pPr>
    </w:p>
    <w:p w14:paraId="7120D6CE" w14:textId="20DFF285" w:rsidR="00D6328A" w:rsidRDefault="00D6328A">
      <w:pPr>
        <w:rPr>
          <w:rFonts w:ascii="Playfair Display" w:eastAsia="Playfair Display" w:hAnsi="Playfair Display" w:cs="Times New Roman"/>
          <w:b/>
          <w:bCs/>
          <w:sz w:val="28"/>
          <w:szCs w:val="36"/>
        </w:rPr>
      </w:pPr>
      <w:r>
        <w:rPr>
          <w:rFonts w:eastAsia="Playfair Display"/>
        </w:rPr>
        <w:br w:type="page"/>
      </w:r>
    </w:p>
    <w:p w14:paraId="3F34816E" w14:textId="77777777" w:rsidR="001C68B3" w:rsidRDefault="001C68B3" w:rsidP="009976EE">
      <w:pPr>
        <w:pStyle w:val="Heading1RCPS"/>
        <w:rPr>
          <w:rFonts w:eastAsia="Playfair Display"/>
        </w:rPr>
      </w:pPr>
      <w:bookmarkStart w:id="8" w:name="_Toc199868510"/>
      <w:r w:rsidRPr="001C68B3">
        <w:rPr>
          <w:rFonts w:eastAsia="Playfair Display"/>
        </w:rPr>
        <w:lastRenderedPageBreak/>
        <w:t>Chapter 4: Committees – The Harmony of Teamwork</w:t>
      </w:r>
      <w:bookmarkEnd w:id="8"/>
    </w:p>
    <w:p w14:paraId="0671FCBD" w14:textId="77777777" w:rsidR="001C68B3" w:rsidRPr="001C68B3" w:rsidRDefault="001C68B3" w:rsidP="00C0362B">
      <w:p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color w:val="373737"/>
          <w:highlight w:val="white"/>
        </w:rPr>
        <w:t>The Band Booster Organization thrives on the collaborative efforts of its various committees. These groups are the backbone of our operations, each playing a vital role in supporting the band program. Each committee has a chairperson and maintains communication among its members.</w:t>
      </w:r>
    </w:p>
    <w:p w14:paraId="5DF98000" w14:textId="77777777" w:rsidR="001C68B3" w:rsidRPr="001C68B3" w:rsidRDefault="001C68B3" w:rsidP="001A78CE">
      <w:pPr>
        <w:pStyle w:val="Level2HeadingRCPS"/>
        <w:rPr>
          <w:rFonts w:eastAsia="Open Sans"/>
          <w:highlight w:val="white"/>
        </w:rPr>
      </w:pPr>
      <w:bookmarkStart w:id="9" w:name="_Toc199868511"/>
      <w:r w:rsidRPr="001C68B3">
        <w:rPr>
          <w:rFonts w:eastAsia="Open Sans"/>
          <w:highlight w:val="white"/>
        </w:rPr>
        <w:t>General Committee Guidelines:</w:t>
      </w:r>
      <w:bookmarkEnd w:id="9"/>
    </w:p>
    <w:p w14:paraId="47B079AF" w14:textId="77777777" w:rsidR="001C68B3" w:rsidRPr="001C68B3" w:rsidRDefault="001C68B3" w:rsidP="001C68B3">
      <w:pPr>
        <w:numPr>
          <w:ilvl w:val="0"/>
          <w:numId w:val="11"/>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color w:val="373737"/>
          <w:highlight w:val="white"/>
        </w:rPr>
        <w:t>Committees may be standing (ongoing) or ad-hoc (for a specific purpose).</w:t>
      </w:r>
    </w:p>
    <w:p w14:paraId="583907D0" w14:textId="77777777" w:rsidR="001C68B3" w:rsidRPr="001C68B3" w:rsidRDefault="001C68B3" w:rsidP="001C68B3">
      <w:pPr>
        <w:numPr>
          <w:ilvl w:val="0"/>
          <w:numId w:val="11"/>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color w:val="373737"/>
          <w:highlight w:val="white"/>
        </w:rPr>
        <w:t>Responsibilities for each committee are assigned by the Executive Board.</w:t>
      </w:r>
    </w:p>
    <w:p w14:paraId="1EED9D37" w14:textId="77777777" w:rsidR="001C68B3" w:rsidRPr="001C68B3" w:rsidRDefault="001C68B3" w:rsidP="001C68B3">
      <w:pPr>
        <w:numPr>
          <w:ilvl w:val="0"/>
          <w:numId w:val="11"/>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color w:val="373737"/>
          <w:highlight w:val="white"/>
        </w:rPr>
        <w:t>Committee members must be members in good standing and may be appointed by the Board or committee chairs.</w:t>
      </w:r>
    </w:p>
    <w:p w14:paraId="1CB51AFA" w14:textId="77777777" w:rsidR="001C68B3" w:rsidRPr="001C68B3" w:rsidRDefault="001C68B3" w:rsidP="001A78CE">
      <w:pPr>
        <w:pStyle w:val="Level2HeadingRCPS"/>
        <w:rPr>
          <w:rFonts w:eastAsia="Open Sans"/>
          <w:highlight w:val="white"/>
        </w:rPr>
      </w:pPr>
      <w:bookmarkStart w:id="10" w:name="_Toc199868512"/>
      <w:r w:rsidRPr="001C68B3">
        <w:rPr>
          <w:rFonts w:eastAsia="Open Sans"/>
          <w:highlight w:val="white"/>
        </w:rPr>
        <w:t>Committee Functions:</w:t>
      </w:r>
      <w:bookmarkEnd w:id="10"/>
    </w:p>
    <w:p w14:paraId="6AD8B40C" w14:textId="02A944D5" w:rsidR="001C68B3" w:rsidRPr="001C68B3" w:rsidRDefault="001C68B3" w:rsidP="00E83A06">
      <w:pPr>
        <w:pStyle w:val="Level3Heading"/>
        <w:rPr>
          <w:highlight w:val="white"/>
        </w:rPr>
      </w:pPr>
      <w:r w:rsidRPr="001C68B3">
        <w:rPr>
          <w:highlight w:val="white"/>
        </w:rPr>
        <w:t>Fundraising / Ways &amp; Means Committee</w:t>
      </w:r>
    </w:p>
    <w:p w14:paraId="1680184A" w14:textId="77777777" w:rsidR="001C68B3" w:rsidRPr="001C68B3" w:rsidRDefault="001C68B3" w:rsidP="001C68B3">
      <w:pPr>
        <w:numPr>
          <w:ilvl w:val="0"/>
          <w:numId w:val="12"/>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Purpose:</w:t>
      </w:r>
      <w:r w:rsidRPr="001C68B3">
        <w:rPr>
          <w:rFonts w:ascii="Open Sans" w:eastAsia="Open Sans" w:hAnsi="Open Sans" w:cs="Open Sans"/>
          <w:color w:val="373737"/>
          <w:highlight w:val="white"/>
        </w:rPr>
        <w:t xml:space="preserve"> To plan, organize, and execute all fundraising initiatives to secure financial support for the band's operational needs, trips, supplies, and equipment not covered by the school budget.</w:t>
      </w:r>
    </w:p>
    <w:p w14:paraId="4B307FF6" w14:textId="68795459" w:rsidR="001C68B3" w:rsidRPr="001C68B3" w:rsidRDefault="001C68B3" w:rsidP="001C68B3">
      <w:pPr>
        <w:numPr>
          <w:ilvl w:val="0"/>
          <w:numId w:val="12"/>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Activities Include:</w:t>
      </w:r>
      <w:r w:rsidRPr="001C68B3">
        <w:rPr>
          <w:rFonts w:ascii="Open Sans" w:eastAsia="Open Sans" w:hAnsi="Open Sans" w:cs="Open Sans"/>
          <w:color w:val="373737"/>
          <w:highlight w:val="white"/>
        </w:rPr>
        <w:t xml:space="preserve"> </w:t>
      </w:r>
      <w:r w:rsidR="00106340">
        <w:rPr>
          <w:rFonts w:ascii="Open Sans" w:eastAsia="Open Sans" w:hAnsi="Open Sans" w:cs="Open Sans"/>
          <w:color w:val="373737"/>
          <w:highlight w:val="white"/>
        </w:rPr>
        <w:t>Blue Ridge Festival of Band</w:t>
      </w:r>
      <w:r w:rsidRPr="001C68B3">
        <w:rPr>
          <w:rFonts w:ascii="Open Sans" w:eastAsia="Open Sans" w:hAnsi="Open Sans" w:cs="Open Sans"/>
          <w:color w:val="373737"/>
          <w:highlight w:val="white"/>
        </w:rPr>
        <w:t xml:space="preserve">s (our largest fundraiser), </w:t>
      </w:r>
      <w:r w:rsidR="00106340">
        <w:rPr>
          <w:rFonts w:ascii="Open Sans" w:eastAsia="Open Sans" w:hAnsi="Open Sans" w:cs="Open Sans"/>
          <w:color w:val="373737"/>
          <w:highlight w:val="white"/>
        </w:rPr>
        <w:t>Jazz Café</w:t>
      </w:r>
      <w:r w:rsidRPr="001C68B3">
        <w:rPr>
          <w:rFonts w:ascii="Open Sans" w:eastAsia="Open Sans" w:hAnsi="Open Sans" w:cs="Open Sans"/>
          <w:color w:val="373737"/>
          <w:highlight w:val="white"/>
        </w:rPr>
        <w:t xml:space="preserve">, </w:t>
      </w:r>
      <w:r w:rsidR="00106340">
        <w:rPr>
          <w:rFonts w:ascii="Open Sans" w:eastAsia="Open Sans" w:hAnsi="Open Sans" w:cs="Open Sans"/>
          <w:color w:val="373737"/>
          <w:highlight w:val="white"/>
        </w:rPr>
        <w:t>Jazz BBQ</w:t>
      </w:r>
      <w:r w:rsidRPr="001C68B3">
        <w:rPr>
          <w:rFonts w:ascii="Open Sans" w:eastAsia="Open Sans" w:hAnsi="Open Sans" w:cs="Open Sans"/>
          <w:color w:val="373737"/>
          <w:highlight w:val="white"/>
        </w:rPr>
        <w:t xml:space="preserve">, </w:t>
      </w:r>
      <w:r w:rsidR="00106340">
        <w:rPr>
          <w:rFonts w:ascii="Open Sans" w:eastAsia="Open Sans" w:hAnsi="Open Sans" w:cs="Open Sans"/>
          <w:color w:val="373737"/>
          <w:highlight w:val="white"/>
        </w:rPr>
        <w:t>and Home Camp Phone-A-Thon</w:t>
      </w:r>
      <w:r w:rsidRPr="001C68B3">
        <w:rPr>
          <w:rFonts w:ascii="Open Sans" w:eastAsia="Open Sans" w:hAnsi="Open Sans" w:cs="Open Sans"/>
          <w:color w:val="373737"/>
          <w:highlight w:val="white"/>
        </w:rPr>
        <w:t>. This committee identifies and develops new fundraising opportunities.</w:t>
      </w:r>
    </w:p>
    <w:p w14:paraId="1EA9D93C" w14:textId="77777777" w:rsidR="001C68B3" w:rsidRPr="001C68B3" w:rsidRDefault="001C68B3" w:rsidP="001C68B3">
      <w:pPr>
        <w:numPr>
          <w:ilvl w:val="0"/>
          <w:numId w:val="12"/>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Key Responsibilities:</w:t>
      </w:r>
      <w:r w:rsidRPr="001C68B3">
        <w:rPr>
          <w:rFonts w:ascii="Open Sans" w:eastAsia="Open Sans" w:hAnsi="Open Sans" w:cs="Open Sans"/>
          <w:color w:val="373737"/>
          <w:highlight w:val="white"/>
        </w:rPr>
        <w:t xml:space="preserve"> Budgeting fundraising income, coordinating sales and distribution, and ensuring compliance with all fundraising guidelines in the Parent Organization Manual.</w:t>
      </w:r>
    </w:p>
    <w:p w14:paraId="74FF969B" w14:textId="24DB7382" w:rsidR="001C68B3" w:rsidRPr="001C68B3" w:rsidRDefault="001C68B3" w:rsidP="0006782B">
      <w:p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Publicity / Communications Committee</w:t>
      </w:r>
    </w:p>
    <w:p w14:paraId="0C41A0E9" w14:textId="77777777" w:rsidR="001C68B3" w:rsidRPr="001C68B3" w:rsidRDefault="001C68B3" w:rsidP="001C68B3">
      <w:pPr>
        <w:numPr>
          <w:ilvl w:val="0"/>
          <w:numId w:val="13"/>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Purpose:</w:t>
      </w:r>
      <w:r w:rsidRPr="001C68B3">
        <w:rPr>
          <w:rFonts w:ascii="Open Sans" w:eastAsia="Open Sans" w:hAnsi="Open Sans" w:cs="Open Sans"/>
          <w:color w:val="373737"/>
          <w:highlight w:val="white"/>
        </w:rPr>
        <w:t xml:space="preserve"> To promote the band program and Booster activities to the school, local community, and media.</w:t>
      </w:r>
    </w:p>
    <w:p w14:paraId="4CC6D400" w14:textId="47CE97D8" w:rsidR="001C68B3" w:rsidRPr="001C68B3" w:rsidRDefault="001C68B3" w:rsidP="001C68B3">
      <w:pPr>
        <w:numPr>
          <w:ilvl w:val="0"/>
          <w:numId w:val="13"/>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Activities Include:</w:t>
      </w:r>
      <w:r w:rsidRPr="001C68B3">
        <w:rPr>
          <w:rFonts w:ascii="Open Sans" w:eastAsia="Open Sans" w:hAnsi="Open Sans" w:cs="Open Sans"/>
          <w:color w:val="373737"/>
          <w:highlight w:val="white"/>
        </w:rPr>
        <w:t xml:space="preserve"> Advertising concerts and events, issuing press releases, creating promotional materials, and managing the </w:t>
      </w:r>
      <w:r w:rsidR="00106340">
        <w:rPr>
          <w:rFonts w:ascii="Open Sans" w:eastAsia="Open Sans" w:hAnsi="Open Sans" w:cs="Open Sans"/>
          <w:color w:val="373737"/>
          <w:highlight w:val="white"/>
        </w:rPr>
        <w:t>Blue Ridge Festival of Band</w:t>
      </w:r>
      <w:r w:rsidR="00106340" w:rsidRPr="001C68B3">
        <w:rPr>
          <w:rFonts w:ascii="Open Sans" w:eastAsia="Open Sans" w:hAnsi="Open Sans" w:cs="Open Sans"/>
          <w:color w:val="373737"/>
          <w:highlight w:val="white"/>
        </w:rPr>
        <w:t xml:space="preserve">s </w:t>
      </w:r>
      <w:r w:rsidRPr="001C68B3">
        <w:rPr>
          <w:rFonts w:ascii="Open Sans" w:eastAsia="Open Sans" w:hAnsi="Open Sans" w:cs="Open Sans"/>
          <w:color w:val="373737"/>
          <w:highlight w:val="white"/>
        </w:rPr>
        <w:t>program.</w:t>
      </w:r>
    </w:p>
    <w:p w14:paraId="02BFD72D" w14:textId="77777777" w:rsidR="001C68B3" w:rsidRPr="001C68B3" w:rsidRDefault="001C68B3" w:rsidP="001C68B3">
      <w:pPr>
        <w:numPr>
          <w:ilvl w:val="0"/>
          <w:numId w:val="13"/>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lastRenderedPageBreak/>
        <w:t>Key Responsibilities:</w:t>
      </w:r>
      <w:r w:rsidRPr="001C68B3">
        <w:rPr>
          <w:rFonts w:ascii="Open Sans" w:eastAsia="Open Sans" w:hAnsi="Open Sans" w:cs="Open Sans"/>
          <w:color w:val="373737"/>
          <w:highlight w:val="white"/>
        </w:rPr>
        <w:t xml:space="preserve"> Ensuring timely and accurate information dissemination, managing social media presence, and securing advertisements for event programs.</w:t>
      </w:r>
    </w:p>
    <w:p w14:paraId="14AE7E4A" w14:textId="5BC618E7" w:rsidR="001C68B3" w:rsidRPr="001C68B3" w:rsidRDefault="001C68B3" w:rsidP="0006782B">
      <w:p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Uniform Committee</w:t>
      </w:r>
    </w:p>
    <w:p w14:paraId="052FA56B" w14:textId="77777777" w:rsidR="001C68B3" w:rsidRPr="001C68B3" w:rsidRDefault="001C68B3" w:rsidP="001C68B3">
      <w:pPr>
        <w:numPr>
          <w:ilvl w:val="0"/>
          <w:numId w:val="14"/>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Purpose:</w:t>
      </w:r>
      <w:r w:rsidRPr="001C68B3">
        <w:rPr>
          <w:rFonts w:ascii="Open Sans" w:eastAsia="Open Sans" w:hAnsi="Open Sans" w:cs="Open Sans"/>
          <w:color w:val="373737"/>
          <w:highlight w:val="white"/>
        </w:rPr>
        <w:t xml:space="preserve"> To manage the inventory, distribution, fitting, and maintenance of all band uniforms.</w:t>
      </w:r>
    </w:p>
    <w:p w14:paraId="0FE9BDC2" w14:textId="77777777" w:rsidR="001C68B3" w:rsidRPr="001C68B3" w:rsidRDefault="001C68B3" w:rsidP="001C68B3">
      <w:pPr>
        <w:numPr>
          <w:ilvl w:val="0"/>
          <w:numId w:val="14"/>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Activities Include:</w:t>
      </w:r>
      <w:r w:rsidRPr="001C68B3">
        <w:rPr>
          <w:rFonts w:ascii="Open Sans" w:eastAsia="Open Sans" w:hAnsi="Open Sans" w:cs="Open Sans"/>
          <w:color w:val="373737"/>
          <w:highlight w:val="white"/>
        </w:rPr>
        <w:t xml:space="preserve"> Assigning and fitting marching band and concert band uniforms, coordinating cleaning services, and ensuring proper storage and care of uniforms.</w:t>
      </w:r>
    </w:p>
    <w:p w14:paraId="152184AF" w14:textId="77777777" w:rsidR="001C68B3" w:rsidRPr="001C68B3" w:rsidRDefault="001C68B3" w:rsidP="001C68B3">
      <w:pPr>
        <w:numPr>
          <w:ilvl w:val="0"/>
          <w:numId w:val="14"/>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Key Responsibilities:</w:t>
      </w:r>
      <w:r w:rsidRPr="001C68B3">
        <w:rPr>
          <w:rFonts w:ascii="Open Sans" w:eastAsia="Open Sans" w:hAnsi="Open Sans" w:cs="Open Sans"/>
          <w:color w:val="373737"/>
          <w:highlight w:val="white"/>
        </w:rPr>
        <w:t xml:space="preserve"> Ensuring all students have properly fitted and maintained uniforms for performances.</w:t>
      </w:r>
    </w:p>
    <w:p w14:paraId="5C7AA7D6" w14:textId="72ED5AA9" w:rsidR="001C68B3" w:rsidRPr="001C68B3" w:rsidRDefault="001C68B3" w:rsidP="0006782B">
      <w:p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Nominating Committee</w:t>
      </w:r>
    </w:p>
    <w:p w14:paraId="6885AABC" w14:textId="77777777" w:rsidR="001C68B3" w:rsidRPr="001C68B3" w:rsidRDefault="001C68B3" w:rsidP="001C68B3">
      <w:pPr>
        <w:numPr>
          <w:ilvl w:val="0"/>
          <w:numId w:val="16"/>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Purpose:</w:t>
      </w:r>
      <w:r w:rsidRPr="001C68B3">
        <w:rPr>
          <w:rFonts w:ascii="Open Sans" w:eastAsia="Open Sans" w:hAnsi="Open Sans" w:cs="Open Sans"/>
          <w:color w:val="373737"/>
          <w:highlight w:val="white"/>
        </w:rPr>
        <w:t xml:space="preserve"> To identify and recommend qualified candidates for Executive Board and committee chairperson positions.</w:t>
      </w:r>
    </w:p>
    <w:p w14:paraId="6AF3E103" w14:textId="77777777" w:rsidR="001C68B3" w:rsidRPr="001C68B3" w:rsidRDefault="001C68B3" w:rsidP="001C68B3">
      <w:pPr>
        <w:numPr>
          <w:ilvl w:val="0"/>
          <w:numId w:val="16"/>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Activities Include:</w:t>
      </w:r>
      <w:r w:rsidRPr="001C68B3">
        <w:rPr>
          <w:rFonts w:ascii="Open Sans" w:eastAsia="Open Sans" w:hAnsi="Open Sans" w:cs="Open Sans"/>
          <w:color w:val="373737"/>
          <w:highlight w:val="white"/>
        </w:rPr>
        <w:t xml:space="preserve"> Soliciting recommendations, contacting potential candidates, and presenting a slate of officers for </w:t>
      </w:r>
      <w:proofErr w:type="gramStart"/>
      <w:r w:rsidRPr="001C68B3">
        <w:rPr>
          <w:rFonts w:ascii="Open Sans" w:eastAsia="Open Sans" w:hAnsi="Open Sans" w:cs="Open Sans"/>
          <w:color w:val="373737"/>
          <w:highlight w:val="white"/>
        </w:rPr>
        <w:t>election</w:t>
      </w:r>
      <w:proofErr w:type="gramEnd"/>
      <w:r w:rsidRPr="001C68B3">
        <w:rPr>
          <w:rFonts w:ascii="Open Sans" w:eastAsia="Open Sans" w:hAnsi="Open Sans" w:cs="Open Sans"/>
          <w:color w:val="373737"/>
          <w:highlight w:val="white"/>
        </w:rPr>
        <w:t>.</w:t>
      </w:r>
    </w:p>
    <w:p w14:paraId="290C0D74" w14:textId="77777777" w:rsidR="001C68B3" w:rsidRPr="001C68B3" w:rsidRDefault="001C68B3" w:rsidP="001C68B3">
      <w:pPr>
        <w:numPr>
          <w:ilvl w:val="0"/>
          <w:numId w:val="16"/>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Key Responsibilities:</w:t>
      </w:r>
      <w:r w:rsidRPr="001C68B3">
        <w:rPr>
          <w:rFonts w:ascii="Open Sans" w:eastAsia="Open Sans" w:hAnsi="Open Sans" w:cs="Open Sans"/>
          <w:color w:val="373737"/>
          <w:highlight w:val="white"/>
        </w:rPr>
        <w:t xml:space="preserve"> Formed by the April meeting, typically consisting of 4-6 members (not including the President or Director), to ensure a smooth transition of leadership.</w:t>
      </w:r>
    </w:p>
    <w:p w14:paraId="4E6CDB34" w14:textId="47410CB0" w:rsidR="001C68B3" w:rsidRPr="001C68B3" w:rsidRDefault="001C68B3" w:rsidP="0006782B">
      <w:p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Scholarship Committee</w:t>
      </w:r>
    </w:p>
    <w:p w14:paraId="41223F58" w14:textId="77777777" w:rsidR="001C68B3" w:rsidRPr="001C68B3" w:rsidRDefault="001C68B3" w:rsidP="001C68B3">
      <w:pPr>
        <w:numPr>
          <w:ilvl w:val="0"/>
          <w:numId w:val="17"/>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Purpose:</w:t>
      </w:r>
      <w:r w:rsidRPr="001C68B3">
        <w:rPr>
          <w:rFonts w:ascii="Open Sans" w:eastAsia="Open Sans" w:hAnsi="Open Sans" w:cs="Open Sans"/>
          <w:color w:val="373737"/>
          <w:highlight w:val="white"/>
        </w:rPr>
        <w:t xml:space="preserve"> To review applications and award scholarships to eligible students, as per </w:t>
      </w:r>
      <w:proofErr w:type="gramStart"/>
      <w:r w:rsidRPr="001C68B3">
        <w:rPr>
          <w:rFonts w:ascii="Open Sans" w:eastAsia="Open Sans" w:hAnsi="Open Sans" w:cs="Open Sans"/>
          <w:color w:val="373737"/>
          <w:highlight w:val="white"/>
        </w:rPr>
        <w:t>established criteria</w:t>
      </w:r>
      <w:proofErr w:type="gramEnd"/>
      <w:r w:rsidRPr="001C68B3">
        <w:rPr>
          <w:rFonts w:ascii="Open Sans" w:eastAsia="Open Sans" w:hAnsi="Open Sans" w:cs="Open Sans"/>
          <w:color w:val="373737"/>
          <w:highlight w:val="white"/>
        </w:rPr>
        <w:t>.</w:t>
      </w:r>
    </w:p>
    <w:p w14:paraId="59E4EA8F" w14:textId="77777777" w:rsidR="001C68B3" w:rsidRPr="001C68B3" w:rsidRDefault="001C68B3" w:rsidP="001C68B3">
      <w:pPr>
        <w:numPr>
          <w:ilvl w:val="0"/>
          <w:numId w:val="17"/>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Activities Include:</w:t>
      </w:r>
      <w:r w:rsidRPr="001C68B3">
        <w:rPr>
          <w:rFonts w:ascii="Open Sans" w:eastAsia="Open Sans" w:hAnsi="Open Sans" w:cs="Open Sans"/>
          <w:color w:val="373737"/>
          <w:highlight w:val="white"/>
        </w:rPr>
        <w:t xml:space="preserve"> Establishing and consistently applying criteria for financial need, reviewing applications, and making recommendations for scholarship awards.</w:t>
      </w:r>
    </w:p>
    <w:p w14:paraId="3E0756C0" w14:textId="77777777" w:rsidR="001C68B3" w:rsidRPr="001C68B3" w:rsidRDefault="001C68B3" w:rsidP="001C68B3">
      <w:pPr>
        <w:numPr>
          <w:ilvl w:val="0"/>
          <w:numId w:val="17"/>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Key Responsibilities:</w:t>
      </w:r>
      <w:r w:rsidRPr="001C68B3">
        <w:rPr>
          <w:rFonts w:ascii="Open Sans" w:eastAsia="Open Sans" w:hAnsi="Open Sans" w:cs="Open Sans"/>
          <w:color w:val="373737"/>
          <w:highlight w:val="white"/>
        </w:rPr>
        <w:t xml:space="preserve"> Ensuring scholarships are awarded fairly and transparently, benefiting eligible students based on established guidelines. This committee includes the Director of Bands, WBHS Administrator, WBHS </w:t>
      </w:r>
      <w:r w:rsidRPr="001C68B3">
        <w:rPr>
          <w:rFonts w:ascii="Open Sans" w:eastAsia="Open Sans" w:hAnsi="Open Sans" w:cs="Open Sans"/>
          <w:color w:val="373737"/>
          <w:highlight w:val="white"/>
        </w:rPr>
        <w:lastRenderedPageBreak/>
        <w:t>Guidance Counselor, and a Booster Officer (not a parent with a senior student).</w:t>
      </w:r>
    </w:p>
    <w:p w14:paraId="08DCA51E" w14:textId="77777777" w:rsidR="009B6F99" w:rsidRDefault="009976EE" w:rsidP="009B6F99">
      <w:pPr>
        <w:pBdr>
          <w:top w:val="nil"/>
          <w:left w:val="nil"/>
          <w:bottom w:val="nil"/>
          <w:right w:val="nil"/>
          <w:between w:val="nil"/>
        </w:pBdr>
        <w:rPr>
          <w:rFonts w:ascii="Open Sans" w:eastAsia="Open Sans" w:hAnsi="Open Sans" w:cs="Open Sans"/>
          <w:b/>
          <w:bCs/>
          <w:color w:val="373737"/>
          <w:highlight w:val="white"/>
        </w:rPr>
      </w:pPr>
      <w:r>
        <w:rPr>
          <w:rFonts w:ascii="Open Sans" w:eastAsia="Open Sans" w:hAnsi="Open Sans" w:cs="Open Sans"/>
          <w:b/>
          <w:bCs/>
          <w:color w:val="373737"/>
          <w:highlight w:val="white"/>
        </w:rPr>
        <w:t>Blue Ridge Festival of Bands</w:t>
      </w:r>
      <w:r w:rsidR="001C68B3" w:rsidRPr="001C68B3">
        <w:rPr>
          <w:rFonts w:ascii="Open Sans" w:eastAsia="Open Sans" w:hAnsi="Open Sans" w:cs="Open Sans"/>
          <w:b/>
          <w:bCs/>
          <w:color w:val="373737"/>
          <w:highlight w:val="white"/>
        </w:rPr>
        <w:t xml:space="preserve"> Committees </w:t>
      </w:r>
    </w:p>
    <w:p w14:paraId="70532D8F" w14:textId="5092AF97" w:rsidR="001C68B3" w:rsidRPr="001C68B3" w:rsidRDefault="001C68B3" w:rsidP="009B6F99">
      <w:p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Purpose:</w:t>
      </w:r>
      <w:r w:rsidRPr="001C68B3">
        <w:rPr>
          <w:rFonts w:ascii="Open Sans" w:eastAsia="Open Sans" w:hAnsi="Open Sans" w:cs="Open Sans"/>
          <w:color w:val="373737"/>
          <w:highlight w:val="white"/>
        </w:rPr>
        <w:t xml:space="preserve"> To manage the various operational aspects of the annual </w:t>
      </w:r>
      <w:r w:rsidR="00C8043D">
        <w:rPr>
          <w:rFonts w:ascii="Open Sans" w:eastAsia="Open Sans" w:hAnsi="Open Sans" w:cs="Open Sans"/>
          <w:color w:val="373737"/>
          <w:highlight w:val="white"/>
        </w:rPr>
        <w:t>Blue Ridge Festival of Bands</w:t>
      </w:r>
      <w:r w:rsidRPr="001C68B3">
        <w:rPr>
          <w:rFonts w:ascii="Open Sans" w:eastAsia="Open Sans" w:hAnsi="Open Sans" w:cs="Open Sans"/>
          <w:color w:val="373737"/>
          <w:highlight w:val="white"/>
        </w:rPr>
        <w:t xml:space="preserve"> competition, our largest fundraiser.</w:t>
      </w:r>
    </w:p>
    <w:p w14:paraId="4207AFA0" w14:textId="77777777" w:rsidR="001C68B3" w:rsidRPr="001C68B3" w:rsidRDefault="001C68B3" w:rsidP="001C68B3">
      <w:pPr>
        <w:numPr>
          <w:ilvl w:val="0"/>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Activities Include:</w:t>
      </w:r>
      <w:r w:rsidRPr="001C68B3">
        <w:rPr>
          <w:rFonts w:ascii="Open Sans" w:eastAsia="Open Sans" w:hAnsi="Open Sans" w:cs="Open Sans"/>
          <w:color w:val="373737"/>
          <w:highlight w:val="white"/>
        </w:rPr>
        <w:t xml:space="preserve"> </w:t>
      </w:r>
    </w:p>
    <w:p w14:paraId="3BE95D86"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Concessions:</w:t>
      </w:r>
      <w:r w:rsidRPr="001C68B3">
        <w:rPr>
          <w:rFonts w:ascii="Open Sans" w:eastAsia="Open Sans" w:hAnsi="Open Sans" w:cs="Open Sans"/>
          <w:color w:val="373737"/>
          <w:highlight w:val="white"/>
        </w:rPr>
        <w:t xml:space="preserve"> Buying, preparing, cooking, and selling food/beverages.</w:t>
      </w:r>
    </w:p>
    <w:p w14:paraId="02B5B3B4" w14:textId="4103BA58"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Trophies:</w:t>
      </w:r>
      <w:r w:rsidRPr="001C68B3">
        <w:rPr>
          <w:rFonts w:ascii="Open Sans" w:eastAsia="Open Sans" w:hAnsi="Open Sans" w:cs="Open Sans"/>
          <w:color w:val="373737"/>
          <w:highlight w:val="white"/>
        </w:rPr>
        <w:t xml:space="preserve"> Securing trophies and plaques.</w:t>
      </w:r>
    </w:p>
    <w:p w14:paraId="0FBBA196"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Traffic/Parking:</w:t>
      </w:r>
      <w:r w:rsidRPr="001C68B3">
        <w:rPr>
          <w:rFonts w:ascii="Open Sans" w:eastAsia="Open Sans" w:hAnsi="Open Sans" w:cs="Open Sans"/>
          <w:color w:val="373737"/>
          <w:highlight w:val="white"/>
        </w:rPr>
        <w:t xml:space="preserve"> Managing campus traffic flow and parking for buses and patrons.</w:t>
      </w:r>
    </w:p>
    <w:p w14:paraId="2C32BCE1"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Stadium/Pit:</w:t>
      </w:r>
      <w:r w:rsidRPr="001C68B3">
        <w:rPr>
          <w:rFonts w:ascii="Open Sans" w:eastAsia="Open Sans" w:hAnsi="Open Sans" w:cs="Open Sans"/>
          <w:color w:val="373737"/>
          <w:highlight w:val="white"/>
        </w:rPr>
        <w:t xml:space="preserve"> Setting up the stadium, moving equipment, and field maintenance.</w:t>
      </w:r>
    </w:p>
    <w:p w14:paraId="3184D5DC"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Tickets:</w:t>
      </w:r>
      <w:r w:rsidRPr="001C68B3">
        <w:rPr>
          <w:rFonts w:ascii="Open Sans" w:eastAsia="Open Sans" w:hAnsi="Open Sans" w:cs="Open Sans"/>
          <w:color w:val="373737"/>
          <w:highlight w:val="white"/>
        </w:rPr>
        <w:t xml:space="preserve"> Selling and distributing event tickets.</w:t>
      </w:r>
    </w:p>
    <w:p w14:paraId="500D35C2"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Financial:</w:t>
      </w:r>
      <w:r w:rsidRPr="001C68B3">
        <w:rPr>
          <w:rFonts w:ascii="Open Sans" w:eastAsia="Open Sans" w:hAnsi="Open Sans" w:cs="Open Sans"/>
          <w:color w:val="373737"/>
          <w:highlight w:val="white"/>
        </w:rPr>
        <w:t xml:space="preserve"> Counting and recording all monies collected during the competition, making bank deposits, and generating reports.</w:t>
      </w:r>
    </w:p>
    <w:p w14:paraId="25D42F57"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Hospitality/Director's Tent:</w:t>
      </w:r>
      <w:r w:rsidRPr="001C68B3">
        <w:rPr>
          <w:rFonts w:ascii="Open Sans" w:eastAsia="Open Sans" w:hAnsi="Open Sans" w:cs="Open Sans"/>
          <w:color w:val="373737"/>
          <w:highlight w:val="white"/>
        </w:rPr>
        <w:t xml:space="preserve"> Providing refreshments for judges and visiting band directors.</w:t>
      </w:r>
    </w:p>
    <w:p w14:paraId="5828EA9B"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Tabulator:</w:t>
      </w:r>
      <w:r w:rsidRPr="001C68B3">
        <w:rPr>
          <w:rFonts w:ascii="Open Sans" w:eastAsia="Open Sans" w:hAnsi="Open Sans" w:cs="Open Sans"/>
          <w:color w:val="373737"/>
          <w:highlight w:val="white"/>
        </w:rPr>
        <w:t xml:space="preserve"> Compiling and recording competition scores.</w:t>
      </w:r>
    </w:p>
    <w:p w14:paraId="34BD1985"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Press Box:</w:t>
      </w:r>
      <w:r w:rsidRPr="001C68B3">
        <w:rPr>
          <w:rFonts w:ascii="Open Sans" w:eastAsia="Open Sans" w:hAnsi="Open Sans" w:cs="Open Sans"/>
          <w:color w:val="373737"/>
          <w:highlight w:val="white"/>
        </w:rPr>
        <w:t xml:space="preserve"> Assisting judges and announcers, managing score sheets.</w:t>
      </w:r>
    </w:p>
    <w:p w14:paraId="5588DBA8"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Programs:</w:t>
      </w:r>
      <w:r w:rsidRPr="001C68B3">
        <w:rPr>
          <w:rFonts w:ascii="Open Sans" w:eastAsia="Open Sans" w:hAnsi="Open Sans" w:cs="Open Sans"/>
          <w:color w:val="373737"/>
          <w:highlight w:val="white"/>
        </w:rPr>
        <w:t xml:space="preserve"> Organizing event programs, securing ads, and distribution.</w:t>
      </w:r>
    </w:p>
    <w:p w14:paraId="7E5F9BC9"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Judges:</w:t>
      </w:r>
      <w:r w:rsidRPr="001C68B3">
        <w:rPr>
          <w:rFonts w:ascii="Open Sans" w:eastAsia="Open Sans" w:hAnsi="Open Sans" w:cs="Open Sans"/>
          <w:color w:val="373737"/>
          <w:highlight w:val="white"/>
        </w:rPr>
        <w:t xml:space="preserve"> Securing judges, arranging lodging and transportation.</w:t>
      </w:r>
    </w:p>
    <w:p w14:paraId="34E87378"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proofErr w:type="gramStart"/>
      <w:r w:rsidRPr="001C68B3">
        <w:rPr>
          <w:rFonts w:ascii="Open Sans" w:eastAsia="Open Sans" w:hAnsi="Open Sans" w:cs="Open Sans"/>
          <w:b/>
          <w:bCs/>
          <w:color w:val="373737"/>
          <w:highlight w:val="white"/>
        </w:rPr>
        <w:t>Registration/Greeter</w:t>
      </w:r>
      <w:proofErr w:type="gramEnd"/>
      <w:r w:rsidRPr="001C68B3">
        <w:rPr>
          <w:rFonts w:ascii="Open Sans" w:eastAsia="Open Sans" w:hAnsi="Open Sans" w:cs="Open Sans"/>
          <w:b/>
          <w:bCs/>
          <w:color w:val="373737"/>
          <w:highlight w:val="white"/>
        </w:rPr>
        <w:t>:</w:t>
      </w:r>
      <w:r w:rsidRPr="001C68B3">
        <w:rPr>
          <w:rFonts w:ascii="Open Sans" w:eastAsia="Open Sans" w:hAnsi="Open Sans" w:cs="Open Sans"/>
          <w:color w:val="373737"/>
          <w:highlight w:val="white"/>
        </w:rPr>
        <w:t xml:space="preserve"> Managing band and chaperone entry, collecting payments, and distributing director packets.</w:t>
      </w:r>
    </w:p>
    <w:p w14:paraId="54A28966"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Band of the Day/Air Grams:</w:t>
      </w:r>
      <w:r w:rsidRPr="001C68B3">
        <w:rPr>
          <w:rFonts w:ascii="Open Sans" w:eastAsia="Open Sans" w:hAnsi="Open Sans" w:cs="Open Sans"/>
          <w:color w:val="373737"/>
          <w:highlight w:val="white"/>
        </w:rPr>
        <w:t xml:space="preserve"> Soliciting and selling "Air Grams" and tabulating "Band of the Day" collections.</w:t>
      </w:r>
    </w:p>
    <w:p w14:paraId="7A7E00D7"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Raffle:</w:t>
      </w:r>
      <w:r w:rsidRPr="001C68B3">
        <w:rPr>
          <w:rFonts w:ascii="Open Sans" w:eastAsia="Open Sans" w:hAnsi="Open Sans" w:cs="Open Sans"/>
          <w:color w:val="373737"/>
          <w:highlight w:val="white"/>
        </w:rPr>
        <w:t xml:space="preserve"> Soliciting donations for raffle items and managing ticket sales and drawings.</w:t>
      </w:r>
    </w:p>
    <w:p w14:paraId="4EF342CC"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lastRenderedPageBreak/>
        <w:t>First Aid:</w:t>
      </w:r>
      <w:r w:rsidRPr="001C68B3">
        <w:rPr>
          <w:rFonts w:ascii="Open Sans" w:eastAsia="Open Sans" w:hAnsi="Open Sans" w:cs="Open Sans"/>
          <w:color w:val="373737"/>
          <w:highlight w:val="white"/>
        </w:rPr>
        <w:t xml:space="preserve"> Providing medical services and managing first aid supplies.</w:t>
      </w:r>
    </w:p>
    <w:p w14:paraId="65566E57"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Water:</w:t>
      </w:r>
      <w:r w:rsidRPr="001C68B3">
        <w:rPr>
          <w:rFonts w:ascii="Open Sans" w:eastAsia="Open Sans" w:hAnsi="Open Sans" w:cs="Open Sans"/>
          <w:color w:val="373737"/>
          <w:highlight w:val="white"/>
        </w:rPr>
        <w:t xml:space="preserve"> Arranging water stations and supplies for students and visitors.</w:t>
      </w:r>
    </w:p>
    <w:p w14:paraId="3FD3DE77"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Trash/Bathrooms:</w:t>
      </w:r>
      <w:r w:rsidRPr="001C68B3">
        <w:rPr>
          <w:rFonts w:ascii="Open Sans" w:eastAsia="Open Sans" w:hAnsi="Open Sans" w:cs="Open Sans"/>
          <w:color w:val="373737"/>
          <w:highlight w:val="white"/>
        </w:rPr>
        <w:t xml:space="preserve"> Maintaining cleanliness and stocking supplies across campus.</w:t>
      </w:r>
    </w:p>
    <w:p w14:paraId="3E0A536C"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Security:</w:t>
      </w:r>
      <w:r w:rsidRPr="001C68B3">
        <w:rPr>
          <w:rFonts w:ascii="Open Sans" w:eastAsia="Open Sans" w:hAnsi="Open Sans" w:cs="Open Sans"/>
          <w:color w:val="373737"/>
          <w:highlight w:val="white"/>
        </w:rPr>
        <w:t xml:space="preserve"> Ensuring general safety and limiting access to designated areas.</w:t>
      </w:r>
    </w:p>
    <w:p w14:paraId="2D2F280F" w14:textId="261D368A" w:rsidR="001C68B3" w:rsidRPr="001C68B3" w:rsidRDefault="00C248A7" w:rsidP="001C68B3">
      <w:pPr>
        <w:numPr>
          <w:ilvl w:val="1"/>
          <w:numId w:val="18"/>
        </w:numPr>
        <w:pBdr>
          <w:top w:val="nil"/>
          <w:left w:val="nil"/>
          <w:bottom w:val="nil"/>
          <w:right w:val="nil"/>
          <w:between w:val="nil"/>
        </w:pBdr>
        <w:rPr>
          <w:rFonts w:ascii="Open Sans" w:eastAsia="Open Sans" w:hAnsi="Open Sans" w:cs="Open Sans"/>
          <w:color w:val="373737"/>
          <w:highlight w:val="white"/>
        </w:rPr>
      </w:pPr>
      <w:r>
        <w:rPr>
          <w:rFonts w:ascii="Open Sans" w:eastAsia="Open Sans" w:hAnsi="Open Sans" w:cs="Open Sans"/>
          <w:b/>
          <w:bCs/>
          <w:color w:val="373737"/>
          <w:highlight w:val="white"/>
        </w:rPr>
        <w:t>Audio/</w:t>
      </w:r>
      <w:r w:rsidR="001C68B3" w:rsidRPr="001C68B3">
        <w:rPr>
          <w:rFonts w:ascii="Open Sans" w:eastAsia="Open Sans" w:hAnsi="Open Sans" w:cs="Open Sans"/>
          <w:b/>
          <w:bCs/>
          <w:color w:val="373737"/>
          <w:highlight w:val="white"/>
        </w:rPr>
        <w:t>V</w:t>
      </w:r>
      <w:r>
        <w:rPr>
          <w:rFonts w:ascii="Open Sans" w:eastAsia="Open Sans" w:hAnsi="Open Sans" w:cs="Open Sans"/>
          <w:b/>
          <w:bCs/>
          <w:color w:val="373737"/>
          <w:highlight w:val="white"/>
        </w:rPr>
        <w:t>isual</w:t>
      </w:r>
      <w:r w:rsidR="001C68B3" w:rsidRPr="001C68B3">
        <w:rPr>
          <w:rFonts w:ascii="Open Sans" w:eastAsia="Open Sans" w:hAnsi="Open Sans" w:cs="Open Sans"/>
          <w:b/>
          <w:bCs/>
          <w:color w:val="373737"/>
          <w:highlight w:val="white"/>
        </w:rPr>
        <w:t>:</w:t>
      </w:r>
      <w:r w:rsidR="001C68B3" w:rsidRPr="001C68B3">
        <w:rPr>
          <w:rFonts w:ascii="Open Sans" w:eastAsia="Open Sans" w:hAnsi="Open Sans" w:cs="Open Sans"/>
          <w:color w:val="373737"/>
          <w:highlight w:val="white"/>
        </w:rPr>
        <w:t xml:space="preserve"> Recording all performances and distributing copies to bands.</w:t>
      </w:r>
    </w:p>
    <w:p w14:paraId="0520886A" w14:textId="77777777" w:rsidR="001C68B3" w:rsidRPr="001C68B3" w:rsidRDefault="001C68B3" w:rsidP="001C68B3">
      <w:pPr>
        <w:numPr>
          <w:ilvl w:val="1"/>
          <w:numId w:val="18"/>
        </w:numPr>
        <w:pBdr>
          <w:top w:val="nil"/>
          <w:left w:val="nil"/>
          <w:bottom w:val="nil"/>
          <w:right w:val="nil"/>
          <w:between w:val="nil"/>
        </w:pBdr>
        <w:rPr>
          <w:rFonts w:ascii="Open Sans" w:eastAsia="Open Sans" w:hAnsi="Open Sans" w:cs="Open Sans"/>
          <w:color w:val="373737"/>
          <w:highlight w:val="white"/>
        </w:rPr>
      </w:pPr>
      <w:r w:rsidRPr="001C68B3">
        <w:rPr>
          <w:rFonts w:ascii="Open Sans" w:eastAsia="Open Sans" w:hAnsi="Open Sans" w:cs="Open Sans"/>
          <w:b/>
          <w:bCs/>
          <w:color w:val="373737"/>
          <w:highlight w:val="white"/>
        </w:rPr>
        <w:t>Gatekeeper:</w:t>
      </w:r>
      <w:r w:rsidRPr="001C68B3">
        <w:rPr>
          <w:rFonts w:ascii="Open Sans" w:eastAsia="Open Sans" w:hAnsi="Open Sans" w:cs="Open Sans"/>
          <w:color w:val="373737"/>
          <w:highlight w:val="white"/>
        </w:rPr>
        <w:t xml:space="preserve"> Managing spectator entry into the stadium during performances.</w:t>
      </w:r>
    </w:p>
    <w:p w14:paraId="1B1E93E1" w14:textId="77777777" w:rsidR="00D5110B" w:rsidRDefault="00D5110B" w:rsidP="00D5110B">
      <w:pPr>
        <w:pBdr>
          <w:top w:val="nil"/>
          <w:left w:val="nil"/>
          <w:bottom w:val="single" w:sz="4" w:space="1" w:color="000000"/>
          <w:right w:val="nil"/>
          <w:between w:val="nil"/>
        </w:pBdr>
        <w:rPr>
          <w:rFonts w:ascii="Open Sans" w:eastAsia="Open Sans" w:hAnsi="Open Sans" w:cs="Open Sans"/>
          <w:color w:val="000000"/>
          <w:highlight w:val="white"/>
        </w:rPr>
      </w:pPr>
    </w:p>
    <w:p w14:paraId="67CEECE7" w14:textId="77777777" w:rsidR="0006782B" w:rsidRDefault="0006782B">
      <w:pPr>
        <w:rPr>
          <w:rFonts w:ascii="Playfair Display" w:eastAsia="Playfair Display" w:hAnsi="Playfair Display" w:cs="Times New Roman"/>
          <w:b/>
          <w:bCs/>
          <w:sz w:val="28"/>
          <w:szCs w:val="36"/>
        </w:rPr>
      </w:pPr>
      <w:r>
        <w:rPr>
          <w:rFonts w:eastAsia="Playfair Display"/>
        </w:rPr>
        <w:br w:type="page"/>
      </w:r>
    </w:p>
    <w:p w14:paraId="0D339DA5" w14:textId="7C190B2E" w:rsidR="006E19E6" w:rsidRDefault="00F00F7C" w:rsidP="009976EE">
      <w:pPr>
        <w:pStyle w:val="Heading1RCPS"/>
        <w:rPr>
          <w:rFonts w:eastAsia="Playfair Display"/>
        </w:rPr>
      </w:pPr>
      <w:bookmarkStart w:id="11" w:name="_Toc199868513"/>
      <w:r w:rsidRPr="00F00F7C">
        <w:rPr>
          <w:rFonts w:eastAsia="Playfair Display"/>
        </w:rPr>
        <w:lastRenderedPageBreak/>
        <w:t>Chapter 5: Operational Guidelines – Staying in Tune</w:t>
      </w:r>
      <w:bookmarkEnd w:id="11"/>
    </w:p>
    <w:p w14:paraId="76D3AD32" w14:textId="597589C8" w:rsidR="006E19E6" w:rsidRDefault="006E19E6" w:rsidP="006E19E6">
      <w:pPr>
        <w:rPr>
          <w:rFonts w:ascii="Open Sans" w:eastAsia="Open Sans" w:hAnsi="Open Sans" w:cs="Open Sans"/>
          <w:color w:val="373737"/>
          <w:highlight w:val="white"/>
        </w:rPr>
      </w:pPr>
      <w:r w:rsidRPr="006E19E6">
        <w:rPr>
          <w:rFonts w:ascii="Open Sans" w:eastAsia="Open Sans" w:hAnsi="Open Sans" w:cs="Open Sans"/>
          <w:color w:val="373737"/>
          <w:highlight w:val="white"/>
        </w:rPr>
        <w:t>This section provides practical guidance for various operational aspects, ensuring consistency and compliance.</w:t>
      </w:r>
    </w:p>
    <w:p w14:paraId="2B97744A" w14:textId="77777777" w:rsidR="003174BA" w:rsidRDefault="003174BA" w:rsidP="003174BA">
      <w:pPr>
        <w:pStyle w:val="Level2HeadingRCPS"/>
      </w:pPr>
      <w:bookmarkStart w:id="12" w:name="_Toc199868514"/>
      <w:r>
        <w:t>Conflict of Interest:</w:t>
      </w:r>
      <w:bookmarkEnd w:id="12"/>
    </w:p>
    <w:p w14:paraId="4228A039" w14:textId="68F579F8" w:rsidR="003174BA" w:rsidRPr="003174BA" w:rsidRDefault="003174BA" w:rsidP="00DC66A5">
      <w:pPr>
        <w:pStyle w:val="BodyTextRCPS"/>
      </w:pPr>
      <w:r w:rsidRPr="00B4775E">
        <w:t>Officers and members are required to avoid any actual or apparent conflict between their personal interests and the interests of the WBHS Band Booster Organization. All duties must be performed with integrity and in an ethical manner, ensuring that personal gain does not influence organizational decisions.</w:t>
      </w:r>
    </w:p>
    <w:p w14:paraId="7C9CEF54" w14:textId="5D664497" w:rsidR="00BE78DF" w:rsidRPr="00BE78DF" w:rsidRDefault="00BE78DF" w:rsidP="00B9544A">
      <w:pPr>
        <w:pStyle w:val="Level2HeadingRCPS"/>
        <w:rPr>
          <w:rFonts w:eastAsia="Play"/>
        </w:rPr>
      </w:pPr>
      <w:bookmarkStart w:id="13" w:name="_Toc199868515"/>
      <w:r w:rsidRPr="00BE78DF">
        <w:rPr>
          <w:rFonts w:eastAsia="Play"/>
        </w:rPr>
        <w:t>Meetings &amp; Communication:</w:t>
      </w:r>
      <w:bookmarkEnd w:id="13"/>
    </w:p>
    <w:p w14:paraId="2B965A96" w14:textId="77777777" w:rsidR="00BE78DF" w:rsidRPr="00BE78DF" w:rsidRDefault="00BE78DF" w:rsidP="00A94E73">
      <w:pPr>
        <w:numPr>
          <w:ilvl w:val="0"/>
          <w:numId w:val="19"/>
        </w:numPr>
        <w:rPr>
          <w:rFonts w:ascii="Open Sans" w:hAnsi="Open Sans" w:cs="Open Sans"/>
          <w:color w:val="373737"/>
          <w:shd w:val="clear" w:color="auto" w:fill="FFFFFF"/>
        </w:rPr>
      </w:pPr>
      <w:r w:rsidRPr="00BE78DF">
        <w:rPr>
          <w:rFonts w:ascii="Open Sans" w:hAnsi="Open Sans" w:cs="Open Sans"/>
          <w:color w:val="373737"/>
          <w:shd w:val="clear" w:color="auto" w:fill="FFFFFF"/>
        </w:rPr>
        <w:t>All meetings are open to the public.</w:t>
      </w:r>
    </w:p>
    <w:p w14:paraId="421DE3B7" w14:textId="77777777" w:rsidR="00BE78DF" w:rsidRPr="00BE78DF" w:rsidRDefault="00BE78DF" w:rsidP="00A94E73">
      <w:pPr>
        <w:numPr>
          <w:ilvl w:val="0"/>
          <w:numId w:val="19"/>
        </w:numPr>
        <w:rPr>
          <w:rFonts w:ascii="Open Sans" w:hAnsi="Open Sans" w:cs="Open Sans"/>
          <w:color w:val="373737"/>
          <w:shd w:val="clear" w:color="auto" w:fill="FFFFFF"/>
        </w:rPr>
      </w:pPr>
      <w:r w:rsidRPr="00BE78DF">
        <w:rPr>
          <w:rFonts w:ascii="Open Sans" w:hAnsi="Open Sans" w:cs="Open Sans"/>
          <w:color w:val="373737"/>
          <w:shd w:val="clear" w:color="auto" w:fill="FFFFFF"/>
        </w:rPr>
        <w:t>Official notices, including agendas, are sent at least 72 hours in advance via the RCPS Parent-Teacher messaging system.</w:t>
      </w:r>
    </w:p>
    <w:p w14:paraId="0FB5B84D" w14:textId="77777777" w:rsidR="00BE78DF" w:rsidRPr="00BE78DF" w:rsidRDefault="00BE78DF" w:rsidP="00A94E73">
      <w:pPr>
        <w:numPr>
          <w:ilvl w:val="0"/>
          <w:numId w:val="19"/>
        </w:numPr>
        <w:rPr>
          <w:rFonts w:ascii="Open Sans" w:hAnsi="Open Sans" w:cs="Open Sans"/>
          <w:color w:val="373737"/>
          <w:shd w:val="clear" w:color="auto" w:fill="FFFFFF"/>
        </w:rPr>
      </w:pPr>
      <w:proofErr w:type="gramStart"/>
      <w:r w:rsidRPr="00BE78DF">
        <w:rPr>
          <w:rFonts w:ascii="Open Sans" w:hAnsi="Open Sans" w:cs="Open Sans"/>
          <w:color w:val="373737"/>
          <w:shd w:val="clear" w:color="auto" w:fill="FFFFFF"/>
        </w:rPr>
        <w:t>Written</w:t>
      </w:r>
      <w:proofErr w:type="gramEnd"/>
      <w:r w:rsidRPr="00BE78DF">
        <w:rPr>
          <w:rFonts w:ascii="Open Sans" w:hAnsi="Open Sans" w:cs="Open Sans"/>
          <w:color w:val="373737"/>
          <w:shd w:val="clear" w:color="auto" w:fill="FFFFFF"/>
        </w:rPr>
        <w:t xml:space="preserve"> minutes of all meetings are maintained in permanent records.</w:t>
      </w:r>
    </w:p>
    <w:p w14:paraId="1A8B165B" w14:textId="17060178" w:rsidR="00A94E73" w:rsidRPr="00760EF3" w:rsidRDefault="00BE78DF" w:rsidP="00760EF3">
      <w:pPr>
        <w:numPr>
          <w:ilvl w:val="0"/>
          <w:numId w:val="19"/>
        </w:numPr>
        <w:rPr>
          <w:rFonts w:ascii="Open Sans" w:hAnsi="Open Sans" w:cs="Open Sans"/>
          <w:color w:val="373737"/>
          <w:shd w:val="clear" w:color="auto" w:fill="FFFFFF"/>
        </w:rPr>
      </w:pPr>
      <w:r w:rsidRPr="00BE78DF">
        <w:rPr>
          <w:rFonts w:ascii="Open Sans" w:hAnsi="Open Sans" w:cs="Open Sans"/>
          <w:color w:val="373737"/>
          <w:shd w:val="clear" w:color="auto" w:fill="FFFFFF"/>
        </w:rPr>
        <w:t>Personnel issues should be addressed separately, not during monthly booster meetings, ideally with the WBHS Principal present. Suggestions for improvement are welcome at monthly meetings.</w:t>
      </w:r>
    </w:p>
    <w:p w14:paraId="560C0595" w14:textId="7736FDA4" w:rsidR="00BE78DF" w:rsidRPr="00BE78DF" w:rsidRDefault="00BE78DF" w:rsidP="00B9544A">
      <w:pPr>
        <w:pStyle w:val="Level2HeadingRCPS"/>
        <w:rPr>
          <w:rFonts w:eastAsia="Play"/>
        </w:rPr>
      </w:pPr>
      <w:bookmarkStart w:id="14" w:name="_Toc199868516"/>
      <w:r w:rsidRPr="00BE78DF">
        <w:rPr>
          <w:rFonts w:eastAsia="Play"/>
        </w:rPr>
        <w:t>Financial Management:</w:t>
      </w:r>
      <w:bookmarkEnd w:id="14"/>
    </w:p>
    <w:p w14:paraId="263F009E" w14:textId="517F97AE" w:rsidR="00BE78DF" w:rsidRDefault="00BE78DF" w:rsidP="008D38F9">
      <w:pPr>
        <w:numPr>
          <w:ilvl w:val="0"/>
          <w:numId w:val="20"/>
        </w:numPr>
        <w:rPr>
          <w:rFonts w:ascii="Open Sans" w:hAnsi="Open Sans" w:cs="Open Sans"/>
          <w:color w:val="373737"/>
          <w:shd w:val="clear" w:color="auto" w:fill="FFFFFF"/>
        </w:rPr>
      </w:pPr>
      <w:r w:rsidRPr="00BE78DF">
        <w:rPr>
          <w:rFonts w:ascii="Open Sans" w:hAnsi="Open Sans" w:cs="Open Sans"/>
          <w:b/>
          <w:bCs/>
          <w:color w:val="373737"/>
          <w:shd w:val="clear" w:color="auto" w:fill="FFFFFF"/>
        </w:rPr>
        <w:t>Bank Accounts:</w:t>
      </w:r>
      <w:r w:rsidRPr="00BE78DF">
        <w:rPr>
          <w:rFonts w:ascii="Open Sans" w:hAnsi="Open Sans" w:cs="Open Sans"/>
          <w:color w:val="373737"/>
          <w:shd w:val="clear" w:color="auto" w:fill="FFFFFF"/>
        </w:rPr>
        <w:t xml:space="preserve"> The Organization maintains its own bank account with its unique EIN. Funds are never </w:t>
      </w:r>
      <w:proofErr w:type="gramStart"/>
      <w:r w:rsidRPr="00BE78DF">
        <w:rPr>
          <w:rFonts w:ascii="Open Sans" w:hAnsi="Open Sans" w:cs="Open Sans"/>
          <w:color w:val="373737"/>
          <w:shd w:val="clear" w:color="auto" w:fill="FFFFFF"/>
        </w:rPr>
        <w:t>commingled</w:t>
      </w:r>
      <w:proofErr w:type="gramEnd"/>
      <w:r w:rsidRPr="00BE78DF">
        <w:rPr>
          <w:rFonts w:ascii="Open Sans" w:hAnsi="Open Sans" w:cs="Open Sans"/>
          <w:color w:val="373737"/>
          <w:shd w:val="clear" w:color="auto" w:fill="FFFFFF"/>
        </w:rPr>
        <w:t xml:space="preserve"> with school or district funds.</w:t>
      </w:r>
      <w:r w:rsidR="008D38F9">
        <w:rPr>
          <w:rFonts w:ascii="Open Sans" w:hAnsi="Open Sans" w:cs="Open Sans"/>
          <w:color w:val="373737"/>
          <w:shd w:val="clear" w:color="auto" w:fill="FFFFFF"/>
        </w:rPr>
        <w:t xml:space="preserve"> </w:t>
      </w:r>
      <w:r w:rsidR="008D38F9" w:rsidRPr="008D38F9">
        <w:rPr>
          <w:rFonts w:ascii="Open Sans" w:hAnsi="Open Sans" w:cs="Open Sans"/>
          <w:color w:val="373737"/>
          <w:shd w:val="clear" w:color="auto" w:fill="FFFFFF"/>
        </w:rPr>
        <w:t>At least two authorized signatures are required for each check written. The bank account(s) should have at least three authorized signers to allow for backup if one regular signer is unavailable.</w:t>
      </w:r>
    </w:p>
    <w:p w14:paraId="2B254158" w14:textId="0D1DCC85" w:rsidR="002F6FC1" w:rsidRPr="00BE78DF" w:rsidRDefault="002F6FC1" w:rsidP="002F6FC1">
      <w:pPr>
        <w:numPr>
          <w:ilvl w:val="0"/>
          <w:numId w:val="20"/>
        </w:numPr>
        <w:rPr>
          <w:rFonts w:ascii="Open Sans" w:hAnsi="Open Sans" w:cs="Open Sans"/>
          <w:color w:val="373737"/>
          <w:shd w:val="clear" w:color="auto" w:fill="FFFFFF"/>
        </w:rPr>
      </w:pPr>
      <w:r w:rsidRPr="002F6FC1">
        <w:rPr>
          <w:rFonts w:ascii="Open Sans" w:hAnsi="Open Sans" w:cs="Open Sans"/>
          <w:b/>
          <w:bCs/>
          <w:color w:val="373737"/>
          <w:shd w:val="clear" w:color="auto" w:fill="FFFFFF"/>
        </w:rPr>
        <w:t>Individual Student Accounts:</w:t>
      </w:r>
      <w:r w:rsidRPr="002F6FC1">
        <w:rPr>
          <w:rFonts w:ascii="Open Sans" w:hAnsi="Open Sans" w:cs="Open Sans"/>
          <w:color w:val="373737"/>
          <w:shd w:val="clear" w:color="auto" w:fill="FFFFFF"/>
        </w:rPr>
        <w:t xml:space="preserve"> The Organization strictly prohibits the use of individual student accounts where funds raised by a student are directly credited to offset that individual student's expenses. All funds raised benefit the entire student group, in compliance with IRS 501(c)(3) regulations and RCPS Parent Organization Guidelines.</w:t>
      </w:r>
    </w:p>
    <w:p w14:paraId="5A077EEB" w14:textId="77777777" w:rsidR="00BE78DF" w:rsidRPr="00BE78DF" w:rsidRDefault="00BE78DF" w:rsidP="00A94E73">
      <w:pPr>
        <w:numPr>
          <w:ilvl w:val="0"/>
          <w:numId w:val="20"/>
        </w:numPr>
        <w:rPr>
          <w:rFonts w:ascii="Open Sans" w:hAnsi="Open Sans" w:cs="Open Sans"/>
          <w:b/>
          <w:bCs/>
          <w:color w:val="373737"/>
          <w:shd w:val="clear" w:color="auto" w:fill="FFFFFF"/>
        </w:rPr>
      </w:pPr>
      <w:r w:rsidRPr="00BE78DF">
        <w:rPr>
          <w:rFonts w:ascii="Open Sans" w:hAnsi="Open Sans" w:cs="Open Sans"/>
          <w:b/>
          <w:bCs/>
          <w:color w:val="373737"/>
          <w:shd w:val="clear" w:color="auto" w:fill="FFFFFF"/>
        </w:rPr>
        <w:t xml:space="preserve">Cash Handling: </w:t>
      </w:r>
    </w:p>
    <w:p w14:paraId="6C9CEF2F"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lastRenderedPageBreak/>
        <w:t>All money (cash, checks, money orders) must be deposited daily.</w:t>
      </w:r>
    </w:p>
    <w:p w14:paraId="5B90DAE7"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Two individuals must count money received, with face-to-face verification and receipt issuance.</w:t>
      </w:r>
    </w:p>
    <w:p w14:paraId="5F2AC16F"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 xml:space="preserve">Checks should be restrictively endorsed </w:t>
      </w:r>
      <w:proofErr w:type="gramStart"/>
      <w:r w:rsidRPr="00BE78DF">
        <w:rPr>
          <w:rFonts w:ascii="Open Sans" w:hAnsi="Open Sans" w:cs="Open Sans"/>
          <w:color w:val="373737"/>
          <w:shd w:val="clear" w:color="auto" w:fill="FFFFFF"/>
        </w:rPr>
        <w:t>immediately</w:t>
      </w:r>
      <w:proofErr w:type="gramEnd"/>
      <w:r w:rsidRPr="00BE78DF">
        <w:rPr>
          <w:rFonts w:ascii="Open Sans" w:hAnsi="Open Sans" w:cs="Open Sans"/>
          <w:color w:val="373737"/>
          <w:shd w:val="clear" w:color="auto" w:fill="FFFFFF"/>
        </w:rPr>
        <w:t xml:space="preserve"> and post-dated checks are not accepted.</w:t>
      </w:r>
    </w:p>
    <w:p w14:paraId="064BA049"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Money should never be stored in unsecured places or used for purchases before deposit.</w:t>
      </w:r>
    </w:p>
    <w:p w14:paraId="1E50C5A5"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The Organization is prohibited from storing money at the school.</w:t>
      </w:r>
    </w:p>
    <w:p w14:paraId="1BBB1C77" w14:textId="77777777" w:rsidR="00BE78DF" w:rsidRPr="00BE78DF" w:rsidRDefault="00BE78DF" w:rsidP="00A94E73">
      <w:pPr>
        <w:numPr>
          <w:ilvl w:val="0"/>
          <w:numId w:val="20"/>
        </w:numPr>
        <w:rPr>
          <w:rFonts w:ascii="Open Sans" w:hAnsi="Open Sans" w:cs="Open Sans"/>
          <w:b/>
          <w:bCs/>
          <w:color w:val="373737"/>
          <w:shd w:val="clear" w:color="auto" w:fill="FFFFFF"/>
        </w:rPr>
      </w:pPr>
      <w:r w:rsidRPr="00BE78DF">
        <w:rPr>
          <w:rFonts w:ascii="Open Sans" w:hAnsi="Open Sans" w:cs="Open Sans"/>
          <w:b/>
          <w:bCs/>
          <w:color w:val="373737"/>
          <w:shd w:val="clear" w:color="auto" w:fill="FFFFFF"/>
        </w:rPr>
        <w:t xml:space="preserve">Disbursements: </w:t>
      </w:r>
    </w:p>
    <w:p w14:paraId="743FCCAE"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All checks require two authorized signatures. Blank or pre-signed checks are prohibited.</w:t>
      </w:r>
    </w:p>
    <w:p w14:paraId="4E9C2C0A"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Debit cards are not used for expenditures or cash withdrawals to maintain transparency.</w:t>
      </w:r>
    </w:p>
    <w:p w14:paraId="58526D26"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Payments to RCPS employees for work performed must be processed through RCPS payroll, not directly by the Boosters.</w:t>
      </w:r>
    </w:p>
    <w:p w14:paraId="6D322BC2"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Gift certificates or cash gifts to employees are prohibited.</w:t>
      </w:r>
    </w:p>
    <w:p w14:paraId="38C5B354"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 xml:space="preserve">All disbursements must </w:t>
      </w:r>
      <w:proofErr w:type="gramStart"/>
      <w:r w:rsidRPr="00BE78DF">
        <w:rPr>
          <w:rFonts w:ascii="Open Sans" w:hAnsi="Open Sans" w:cs="Open Sans"/>
          <w:color w:val="373737"/>
          <w:shd w:val="clear" w:color="auto" w:fill="FFFFFF"/>
        </w:rPr>
        <w:t>be</w:t>
      </w:r>
      <w:proofErr w:type="gramEnd"/>
      <w:r w:rsidRPr="00BE78DF">
        <w:rPr>
          <w:rFonts w:ascii="Open Sans" w:hAnsi="Open Sans" w:cs="Open Sans"/>
          <w:color w:val="373737"/>
          <w:shd w:val="clear" w:color="auto" w:fill="FFFFFF"/>
        </w:rPr>
        <w:t xml:space="preserve"> from established budget line items or approved by a membership vote if exceeding budget or not previously included.</w:t>
      </w:r>
    </w:p>
    <w:p w14:paraId="137D6F1E" w14:textId="77777777" w:rsidR="00BE78DF" w:rsidRPr="00BE78DF" w:rsidRDefault="00BE78DF" w:rsidP="00A94E73">
      <w:pPr>
        <w:numPr>
          <w:ilvl w:val="0"/>
          <w:numId w:val="20"/>
        </w:numPr>
        <w:rPr>
          <w:rFonts w:ascii="Open Sans" w:hAnsi="Open Sans" w:cs="Open Sans"/>
          <w:b/>
          <w:bCs/>
          <w:color w:val="373737"/>
          <w:shd w:val="clear" w:color="auto" w:fill="FFFFFF"/>
        </w:rPr>
      </w:pPr>
      <w:r w:rsidRPr="00BE78DF">
        <w:rPr>
          <w:rFonts w:ascii="Open Sans" w:hAnsi="Open Sans" w:cs="Open Sans"/>
          <w:b/>
          <w:bCs/>
          <w:color w:val="373737"/>
          <w:shd w:val="clear" w:color="auto" w:fill="FFFFFF"/>
        </w:rPr>
        <w:t xml:space="preserve">Purchasing: </w:t>
      </w:r>
    </w:p>
    <w:p w14:paraId="4E1C7DF5"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For joint purchases with the school division, RCPS competitive purchasing regulations apply. The Boosters donate funds to the school for direct vendor payment.</w:t>
      </w:r>
    </w:p>
    <w:p w14:paraId="3618F25A"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For Booster-funded purchases, obtaining competitive quotes is best practice.</w:t>
      </w:r>
    </w:p>
    <w:p w14:paraId="76163212"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Purchases of computer or outdoor equipment must be coordinated and approved by relevant RCPS departments to ensure compatibility and safety.</w:t>
      </w:r>
    </w:p>
    <w:p w14:paraId="4C8BD267"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lastRenderedPageBreak/>
        <w:t>Construction projects on school campus require School Board approval.</w:t>
      </w:r>
    </w:p>
    <w:p w14:paraId="2B13889E" w14:textId="77777777" w:rsidR="00BE78DF" w:rsidRPr="00BE78DF" w:rsidRDefault="00BE78DF" w:rsidP="00A94E73">
      <w:pPr>
        <w:numPr>
          <w:ilvl w:val="0"/>
          <w:numId w:val="20"/>
        </w:numPr>
        <w:rPr>
          <w:rFonts w:ascii="Open Sans" w:hAnsi="Open Sans" w:cs="Open Sans"/>
          <w:b/>
          <w:bCs/>
          <w:color w:val="373737"/>
          <w:shd w:val="clear" w:color="auto" w:fill="FFFFFF"/>
        </w:rPr>
      </w:pPr>
      <w:r w:rsidRPr="00BE78DF">
        <w:rPr>
          <w:rFonts w:ascii="Open Sans" w:hAnsi="Open Sans" w:cs="Open Sans"/>
          <w:b/>
          <w:bCs/>
          <w:color w:val="373737"/>
          <w:shd w:val="clear" w:color="auto" w:fill="FFFFFF"/>
        </w:rPr>
        <w:t xml:space="preserve">Donations: </w:t>
      </w:r>
    </w:p>
    <w:p w14:paraId="276CEF04"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As a 501(c)(3) organization, contributions are tax-deductible to the contributor.</w:t>
      </w:r>
    </w:p>
    <w:p w14:paraId="191A2939" w14:textId="77777777" w:rsidR="00BE78DF" w:rsidRPr="00BE78DF" w:rsidRDefault="00BE78DF" w:rsidP="00A94E73">
      <w:pPr>
        <w:numPr>
          <w:ilvl w:val="1"/>
          <w:numId w:val="20"/>
        </w:numPr>
        <w:rPr>
          <w:rFonts w:ascii="Open Sans" w:hAnsi="Open Sans" w:cs="Open Sans"/>
          <w:color w:val="373737"/>
          <w:shd w:val="clear" w:color="auto" w:fill="FFFFFF"/>
        </w:rPr>
      </w:pPr>
      <w:r w:rsidRPr="00BE78DF">
        <w:rPr>
          <w:rFonts w:ascii="Open Sans" w:hAnsi="Open Sans" w:cs="Open Sans"/>
          <w:color w:val="373737"/>
          <w:shd w:val="clear" w:color="auto" w:fill="FFFFFF"/>
        </w:rPr>
        <w:t>Thank you notes are recommended for all contributions, with specific requirements for cash and non-cash contributions of $250 or more.</w:t>
      </w:r>
    </w:p>
    <w:p w14:paraId="1BAC2F19" w14:textId="77777777" w:rsidR="00BE78DF" w:rsidRDefault="00BE78DF" w:rsidP="00DC66A5">
      <w:pPr>
        <w:pStyle w:val="BodyTextRCPS"/>
        <w:numPr>
          <w:ilvl w:val="0"/>
          <w:numId w:val="24"/>
        </w:numPr>
      </w:pPr>
      <w:r w:rsidRPr="00BE78DF">
        <w:t xml:space="preserve">Crowdfunding: Use of crowdfunding platforms is at the </w:t>
      </w:r>
      <w:proofErr w:type="gramStart"/>
      <w:r w:rsidRPr="00BE78DF">
        <w:t>Principal's</w:t>
      </w:r>
      <w:proofErr w:type="gramEnd"/>
      <w:r w:rsidRPr="00BE78DF">
        <w:t xml:space="preserve"> discretion and must be documented on the Fundraiser Approval Form. Transparency, student privacy, and designating the school as owner of funded resources are essential.</w:t>
      </w:r>
    </w:p>
    <w:p w14:paraId="37979F2F" w14:textId="1F6D9857" w:rsidR="00BE78DF" w:rsidRPr="00BE78DF" w:rsidRDefault="00BE78DF" w:rsidP="00B9544A">
      <w:pPr>
        <w:pStyle w:val="Level2HeadingRCPS"/>
        <w:rPr>
          <w:rFonts w:eastAsia="Play"/>
        </w:rPr>
      </w:pPr>
      <w:bookmarkStart w:id="15" w:name="_Toc199868517"/>
      <w:r w:rsidRPr="00BE78DF">
        <w:rPr>
          <w:rFonts w:eastAsia="Play"/>
        </w:rPr>
        <w:t>Fundraising Guidelines:</w:t>
      </w:r>
      <w:bookmarkEnd w:id="15"/>
    </w:p>
    <w:p w14:paraId="4EC2A464" w14:textId="77777777" w:rsidR="00BE78DF" w:rsidRPr="00BE78DF" w:rsidRDefault="00BE78DF" w:rsidP="00DC66A5">
      <w:pPr>
        <w:pStyle w:val="BodyTextRCPS"/>
        <w:numPr>
          <w:ilvl w:val="0"/>
          <w:numId w:val="24"/>
        </w:numPr>
      </w:pPr>
      <w:r w:rsidRPr="00BE78DF">
        <w:t>All fundraisers require prior approval from the School Principal using the Fundraiser Approval Form.</w:t>
      </w:r>
    </w:p>
    <w:p w14:paraId="1C2973C3" w14:textId="77777777" w:rsidR="00BE78DF" w:rsidRPr="00BE78DF" w:rsidRDefault="00BE78DF" w:rsidP="00DC66A5">
      <w:pPr>
        <w:pStyle w:val="BodyTextRCPS"/>
        <w:numPr>
          <w:ilvl w:val="0"/>
          <w:numId w:val="24"/>
        </w:numPr>
      </w:pPr>
      <w:r w:rsidRPr="00BE78DF">
        <w:t xml:space="preserve">Fundraisers must benefit the </w:t>
      </w:r>
      <w:proofErr w:type="gramStart"/>
      <w:r w:rsidRPr="00BE78DF">
        <w:t>organization as a whole, not</w:t>
      </w:r>
      <w:proofErr w:type="gramEnd"/>
      <w:r w:rsidRPr="00BE78DF">
        <w:t xml:space="preserve"> individual students based on their fundraising participation. Individual student fundraiser accounts are prohibited.</w:t>
      </w:r>
    </w:p>
    <w:p w14:paraId="7D4AB4BC" w14:textId="77777777" w:rsidR="00BE78DF" w:rsidRPr="00BE78DF" w:rsidRDefault="00BE78DF" w:rsidP="00DC66A5">
      <w:pPr>
        <w:pStyle w:val="BodyTextRCPS"/>
        <w:numPr>
          <w:ilvl w:val="0"/>
          <w:numId w:val="24"/>
        </w:numPr>
      </w:pPr>
      <w:r w:rsidRPr="00BE78DF">
        <w:t>Students cannot be required to participate in fundraising activities or raise/sell a certain amount.</w:t>
      </w:r>
    </w:p>
    <w:p w14:paraId="360499A4" w14:textId="77777777" w:rsidR="00BE78DF" w:rsidRPr="00BE78DF" w:rsidRDefault="00BE78DF" w:rsidP="00DC66A5">
      <w:pPr>
        <w:pStyle w:val="BodyTextRCPS"/>
        <w:numPr>
          <w:ilvl w:val="0"/>
          <w:numId w:val="24"/>
        </w:numPr>
      </w:pPr>
      <w:r w:rsidRPr="00BE78DF">
        <w:t>Candy/food sales during the school day are restricted by federal Smart Snacks regulations. Uncooked/frozen items are permitted for delivery during the school day as they are not for immediate consumption.</w:t>
      </w:r>
    </w:p>
    <w:p w14:paraId="69870078" w14:textId="77777777" w:rsidR="00BE78DF" w:rsidRPr="00BE78DF" w:rsidRDefault="00BE78DF" w:rsidP="00DC66A5">
      <w:pPr>
        <w:pStyle w:val="BodyTextRCPS"/>
        <w:numPr>
          <w:ilvl w:val="0"/>
          <w:numId w:val="24"/>
        </w:numPr>
      </w:pPr>
      <w:r w:rsidRPr="00BE78DF">
        <w:t>Food trucks/vendors are allowed if they have a Roanoke County business license.</w:t>
      </w:r>
    </w:p>
    <w:p w14:paraId="7B29D7E7" w14:textId="3CBD370F" w:rsidR="00BE78DF" w:rsidRPr="00BE78DF" w:rsidRDefault="00BE78DF" w:rsidP="00106340">
      <w:pPr>
        <w:pStyle w:val="BodyTextRCPS"/>
        <w:numPr>
          <w:ilvl w:val="0"/>
          <w:numId w:val="24"/>
        </w:numPr>
      </w:pPr>
      <w:r w:rsidRPr="00BE78DF">
        <w:t xml:space="preserve">Raffles with gross receipts under $40,000 in a 12-month period may be conducted by 501(c)(3) organizations but must comply with state and federal charitable gaming regulations. Approval from the Virginia Charitable Gaming Board is required if receipts exceed $40,000. </w:t>
      </w:r>
    </w:p>
    <w:p w14:paraId="0F4CB0BB" w14:textId="77777777" w:rsidR="00BE78DF" w:rsidRPr="00BE78DF" w:rsidRDefault="00BE78DF" w:rsidP="00DC66A5">
      <w:pPr>
        <w:pStyle w:val="BodyTextRCPS"/>
        <w:numPr>
          <w:ilvl w:val="0"/>
          <w:numId w:val="24"/>
        </w:numPr>
      </w:pPr>
      <w:r w:rsidRPr="00BE78DF">
        <w:lastRenderedPageBreak/>
        <w:t>Collections for specific individuals (death, injury, illness, etc.) are prohibited by the PTO/Booster Club. Families should set up private accounts. Financial aid for students in need may be provided if written criteria are established and consistently applied.</w:t>
      </w:r>
    </w:p>
    <w:p w14:paraId="0C24BA7F" w14:textId="77777777" w:rsidR="00BE78DF" w:rsidRDefault="00BE78DF" w:rsidP="00DC66A5">
      <w:pPr>
        <w:pStyle w:val="BodyTextRCPS"/>
        <w:numPr>
          <w:ilvl w:val="0"/>
          <w:numId w:val="24"/>
        </w:numPr>
      </w:pPr>
      <w:r w:rsidRPr="00BE78DF">
        <w:t>Sales tax exemption status cannot be secured using the RCPS exemption. The Organization must apply for its own.</w:t>
      </w:r>
    </w:p>
    <w:p w14:paraId="54AEF2FD" w14:textId="39EC7297" w:rsidR="00C96A13" w:rsidRPr="00BE78DF" w:rsidRDefault="004066F4" w:rsidP="004066F4">
      <w:pPr>
        <w:pStyle w:val="BodyTextRCPS"/>
        <w:numPr>
          <w:ilvl w:val="1"/>
          <w:numId w:val="24"/>
        </w:numPr>
      </w:pPr>
      <w:r w:rsidRPr="004066F4">
        <w:rPr>
          <w:b/>
          <w:bCs/>
        </w:rPr>
        <w:t>Tax-Deductibility Disclosure:</w:t>
      </w:r>
      <w:r w:rsidRPr="004066F4">
        <w:t xml:space="preserve"> Once the Organization has received its IRS 501(c)(3) tax-exempt status, contributions are tax-deductible by the contributor. If, for any reason, the Organization's tax-exempt status is revoked or has not yet been granted, all advertisements and solicitations for donations must clearly state that contributions are 'not tax-deductible'.</w:t>
      </w:r>
    </w:p>
    <w:p w14:paraId="78135554" w14:textId="775AF6A6" w:rsidR="00BE78DF" w:rsidRPr="00BE78DF" w:rsidRDefault="00BE78DF" w:rsidP="00B9544A">
      <w:pPr>
        <w:pStyle w:val="Level2HeadingRCPS"/>
        <w:rPr>
          <w:rFonts w:eastAsia="Play"/>
        </w:rPr>
      </w:pPr>
      <w:bookmarkStart w:id="16" w:name="_Toc199868518"/>
      <w:r w:rsidRPr="00BE78DF">
        <w:rPr>
          <w:rFonts w:eastAsia="Play"/>
        </w:rPr>
        <w:t>Insurance &amp; Facility Use:</w:t>
      </w:r>
      <w:bookmarkEnd w:id="16"/>
    </w:p>
    <w:p w14:paraId="18BD6464" w14:textId="77777777" w:rsidR="00BE78DF" w:rsidRPr="00BE78DF" w:rsidRDefault="00BE78DF" w:rsidP="00DC66A5">
      <w:pPr>
        <w:pStyle w:val="BodyTextRCPS"/>
        <w:numPr>
          <w:ilvl w:val="0"/>
          <w:numId w:val="24"/>
        </w:numPr>
      </w:pPr>
      <w:r w:rsidRPr="00BE78DF">
        <w:t>RCPS does not provide insurance for Booster Club events.</w:t>
      </w:r>
    </w:p>
    <w:p w14:paraId="34C100F5" w14:textId="77777777" w:rsidR="00BE78DF" w:rsidRPr="00BE78DF" w:rsidRDefault="00BE78DF" w:rsidP="00DC66A5">
      <w:pPr>
        <w:pStyle w:val="BodyTextRCPS"/>
        <w:numPr>
          <w:ilvl w:val="0"/>
          <w:numId w:val="24"/>
        </w:numPr>
      </w:pPr>
      <w:r w:rsidRPr="00BE78DF">
        <w:t>The Organization must provide a certificate of insurance naming "Roanoke County School Board, its officers, agents, employees and assigns as additional insured" with minimum coverage of $1,000,000 bodily injury/property damage and $5,000 medical coverage per occurrence.</w:t>
      </w:r>
    </w:p>
    <w:p w14:paraId="6B4E8C6B" w14:textId="77777777" w:rsidR="00BE78DF" w:rsidRPr="00BE78DF" w:rsidRDefault="00BE78DF" w:rsidP="00DC66A5">
      <w:pPr>
        <w:pStyle w:val="BodyTextRCPS"/>
        <w:numPr>
          <w:ilvl w:val="0"/>
          <w:numId w:val="24"/>
        </w:numPr>
      </w:pPr>
      <w:r w:rsidRPr="00BE78DF">
        <w:t>An Application for Use of School Facilities must be submitted and approved by the Director of Administration for each event.</w:t>
      </w:r>
    </w:p>
    <w:p w14:paraId="3F6DE7C5" w14:textId="77777777" w:rsidR="00BE78DF" w:rsidRPr="00BE78DF" w:rsidRDefault="00BE78DF" w:rsidP="00DC66A5">
      <w:pPr>
        <w:pStyle w:val="BodyTextRCPS"/>
        <w:numPr>
          <w:ilvl w:val="0"/>
          <w:numId w:val="24"/>
        </w:numPr>
      </w:pPr>
      <w:r w:rsidRPr="00BE78DF">
        <w:t>Facility use fees may apply for events on non-school days or after hours, including custodial and kitchen staff costs.</w:t>
      </w:r>
    </w:p>
    <w:p w14:paraId="766156FE" w14:textId="77777777" w:rsidR="00BE78DF" w:rsidRPr="00BE78DF" w:rsidRDefault="00BE78DF" w:rsidP="00DC66A5">
      <w:pPr>
        <w:pStyle w:val="BodyTextRCPS"/>
        <w:numPr>
          <w:ilvl w:val="0"/>
          <w:numId w:val="24"/>
        </w:numPr>
      </w:pPr>
      <w:r w:rsidRPr="00BE78DF">
        <w:t>Mechanical rides are not allowed on district property. Vendors operating equipment must provide proof of liability insurance.</w:t>
      </w:r>
    </w:p>
    <w:p w14:paraId="0F5333BB" w14:textId="33D2161E" w:rsidR="00BE78DF" w:rsidRPr="00BE78DF" w:rsidRDefault="00BE78DF" w:rsidP="008C1E30">
      <w:pPr>
        <w:pStyle w:val="Level2HeadingRCPS"/>
        <w:rPr>
          <w:rFonts w:eastAsia="Play"/>
        </w:rPr>
      </w:pPr>
      <w:bookmarkStart w:id="17" w:name="_Toc199868519"/>
      <w:r w:rsidRPr="00BE78DF">
        <w:rPr>
          <w:rFonts w:eastAsia="Play"/>
        </w:rPr>
        <w:t>Records Management:</w:t>
      </w:r>
      <w:bookmarkEnd w:id="17"/>
    </w:p>
    <w:p w14:paraId="05F43E51" w14:textId="77777777" w:rsidR="00BE78DF" w:rsidRPr="00BE78DF" w:rsidRDefault="00BE78DF" w:rsidP="00DC66A5">
      <w:pPr>
        <w:pStyle w:val="BodyTextRCPS"/>
        <w:numPr>
          <w:ilvl w:val="0"/>
          <w:numId w:val="24"/>
        </w:numPr>
      </w:pPr>
      <w:r w:rsidRPr="00BE78DF">
        <w:t>Permanent records (e.g., Certificate of Formation, Bylaws, IRS Determination Letter) are kept for the life of the Organization.</w:t>
      </w:r>
    </w:p>
    <w:p w14:paraId="06075171" w14:textId="77777777" w:rsidR="00BE78DF" w:rsidRPr="00BE78DF" w:rsidRDefault="00BE78DF" w:rsidP="00DC66A5">
      <w:pPr>
        <w:pStyle w:val="BodyTextRCPS"/>
        <w:numPr>
          <w:ilvl w:val="0"/>
          <w:numId w:val="24"/>
        </w:numPr>
      </w:pPr>
      <w:r w:rsidRPr="00BE78DF">
        <w:t>Non-permanent records (e.g., financial reports, audit reports, bank records) are retained for a minimum of five (5) years.</w:t>
      </w:r>
    </w:p>
    <w:p w14:paraId="4D804E50" w14:textId="12679DF6" w:rsidR="00AA4435" w:rsidRPr="00BE78DF" w:rsidRDefault="00BE78DF" w:rsidP="00AA4435">
      <w:pPr>
        <w:pStyle w:val="BodyTextRCPS"/>
        <w:numPr>
          <w:ilvl w:val="0"/>
          <w:numId w:val="24"/>
        </w:numPr>
      </w:pPr>
      <w:r w:rsidRPr="00BE78DF">
        <w:lastRenderedPageBreak/>
        <w:t>The annual IRS information return (Form 990, 990-EZ, or 990-N) must be filed within 4.5 months after the fiscal year end.</w:t>
      </w:r>
    </w:p>
    <w:p w14:paraId="6C76BFF9" w14:textId="77777777" w:rsidR="00BE78DF" w:rsidRDefault="00BE78DF" w:rsidP="00DC66A5">
      <w:pPr>
        <w:pStyle w:val="BodyTextRCPS"/>
        <w:numPr>
          <w:ilvl w:val="0"/>
          <w:numId w:val="24"/>
        </w:numPr>
      </w:pPr>
      <w:r w:rsidRPr="00BE78DF">
        <w:t>Records are subject to public inspection upon request, with specific timelines for furnishing copies.</w:t>
      </w:r>
    </w:p>
    <w:p w14:paraId="0E4B30CF" w14:textId="77777777" w:rsidR="00DC66A5" w:rsidRDefault="00DC66A5" w:rsidP="00DC66A5">
      <w:pPr>
        <w:pStyle w:val="Level2HeadingRCPS"/>
      </w:pPr>
      <w:bookmarkStart w:id="18" w:name="_Toc199868520"/>
      <w:r w:rsidRPr="00DC66A5">
        <w:rPr>
          <w:rFonts w:eastAsia="Play"/>
        </w:rPr>
        <w:t>Copyrighted Materials:</w:t>
      </w:r>
      <w:bookmarkEnd w:id="18"/>
      <w:r w:rsidRPr="00DC66A5">
        <w:t xml:space="preserve"> </w:t>
      </w:r>
    </w:p>
    <w:p w14:paraId="2AC922FF" w14:textId="37C7FD3F" w:rsidR="00DC66A5" w:rsidRPr="00BE78DF" w:rsidRDefault="00DC66A5" w:rsidP="00DC66A5">
      <w:pPr>
        <w:pStyle w:val="BodyTextRCPS"/>
      </w:pPr>
      <w:r w:rsidRPr="00DC66A5">
        <w:t>The Organization must ensure that all materials used in communications, including content shared on social media or downloaded from the internet, are not protected by copyright or are used with proper authorization from the owner. The Organization may face legal action for copyright infringement.</w:t>
      </w:r>
    </w:p>
    <w:p w14:paraId="03736081" w14:textId="77777777" w:rsidR="00E30570" w:rsidRDefault="00E30570" w:rsidP="00E30570">
      <w:pPr>
        <w:pBdr>
          <w:top w:val="nil"/>
          <w:left w:val="nil"/>
          <w:bottom w:val="single" w:sz="4" w:space="1" w:color="000000"/>
          <w:right w:val="nil"/>
          <w:between w:val="nil"/>
        </w:pBdr>
        <w:rPr>
          <w:rFonts w:ascii="Open Sans" w:eastAsia="Open Sans" w:hAnsi="Open Sans" w:cs="Open Sans"/>
          <w:color w:val="000000"/>
          <w:highlight w:val="white"/>
        </w:rPr>
      </w:pPr>
    </w:p>
    <w:p w14:paraId="68603D7F" w14:textId="77777777" w:rsidR="00EE660A" w:rsidRDefault="00EE660A">
      <w:pPr>
        <w:rPr>
          <w:rFonts w:ascii="Playfair Display" w:eastAsia="Playfair Display" w:hAnsi="Playfair Display" w:cs="Times New Roman"/>
          <w:b/>
          <w:bCs/>
          <w:sz w:val="28"/>
          <w:szCs w:val="36"/>
        </w:rPr>
      </w:pPr>
      <w:r>
        <w:rPr>
          <w:rFonts w:ascii="Playfair Display" w:eastAsia="Playfair Display" w:hAnsi="Playfair Display" w:cs="Times New Roman"/>
          <w:b/>
          <w:bCs/>
          <w:sz w:val="28"/>
          <w:szCs w:val="36"/>
        </w:rPr>
        <w:br w:type="page"/>
      </w:r>
    </w:p>
    <w:p w14:paraId="3843E246" w14:textId="77777777" w:rsidR="00EE660A" w:rsidRDefault="00EE660A" w:rsidP="009976EE">
      <w:pPr>
        <w:pStyle w:val="Heading1RCPS"/>
        <w:rPr>
          <w:rFonts w:eastAsia="Playfair Display"/>
        </w:rPr>
      </w:pPr>
      <w:bookmarkStart w:id="19" w:name="_Toc199868521"/>
      <w:r w:rsidRPr="00EE660A">
        <w:rPr>
          <w:rFonts w:eastAsia="Playfair Display"/>
        </w:rPr>
        <w:lastRenderedPageBreak/>
        <w:t>Chapter 6: Sustaining Our Momentum – Get Involved!</w:t>
      </w:r>
      <w:bookmarkEnd w:id="19"/>
    </w:p>
    <w:p w14:paraId="32FC4919" w14:textId="2D383212" w:rsidR="00845D1E" w:rsidRDefault="00EE660A" w:rsidP="00DD351A">
      <w:pPr>
        <w:rPr>
          <w:rFonts w:ascii="Open Sans" w:eastAsia="Open Sans" w:hAnsi="Open Sans" w:cs="Open Sans"/>
          <w:color w:val="373737"/>
          <w:highlight w:val="white"/>
        </w:rPr>
      </w:pPr>
      <w:r w:rsidRPr="00EE660A">
        <w:rPr>
          <w:rFonts w:ascii="Open Sans" w:eastAsia="Open Sans" w:hAnsi="Open Sans" w:cs="Open Sans"/>
          <w:color w:val="373737"/>
          <w:highlight w:val="white"/>
        </w:rPr>
        <w:t xml:space="preserve">The WB Terrier bands thrive on the collective support of parents and friends. Being a booster involves dedication, but the </w:t>
      </w:r>
      <w:proofErr w:type="gramStart"/>
      <w:r w:rsidRPr="00EE660A">
        <w:rPr>
          <w:rFonts w:ascii="Open Sans" w:eastAsia="Open Sans" w:hAnsi="Open Sans" w:cs="Open Sans"/>
          <w:color w:val="373737"/>
          <w:highlight w:val="white"/>
        </w:rPr>
        <w:t>rewards—</w:t>
      </w:r>
      <w:proofErr w:type="gramEnd"/>
      <w:r w:rsidRPr="00EE660A">
        <w:rPr>
          <w:rFonts w:ascii="Open Sans" w:eastAsia="Open Sans" w:hAnsi="Open Sans" w:cs="Open Sans"/>
          <w:color w:val="373737"/>
          <w:highlight w:val="white"/>
        </w:rPr>
        <w:t>seeing our students excel and our community flourish—far outweigh the effort. We need you to make this organization work effectively.</w:t>
      </w:r>
    </w:p>
    <w:p w14:paraId="6946664B" w14:textId="77777777" w:rsidR="00B2614C" w:rsidRPr="00B2614C" w:rsidRDefault="00B2614C" w:rsidP="00DD351A">
      <w:pPr>
        <w:pStyle w:val="Level2HeadingRCPS"/>
        <w:rPr>
          <w:rFonts w:eastAsia="Play"/>
        </w:rPr>
      </w:pPr>
      <w:bookmarkStart w:id="20" w:name="_Toc199868522"/>
      <w:r w:rsidRPr="00B2614C">
        <w:rPr>
          <w:rFonts w:eastAsia="Play"/>
        </w:rPr>
        <w:t>Ways to Get Involved:</w:t>
      </w:r>
      <w:bookmarkEnd w:id="20"/>
    </w:p>
    <w:p w14:paraId="4CCF4C7F" w14:textId="5BB5082A" w:rsidR="00B2614C" w:rsidRPr="00B2614C" w:rsidRDefault="00B2614C" w:rsidP="00DD351A">
      <w:pPr>
        <w:numPr>
          <w:ilvl w:val="0"/>
          <w:numId w:val="25"/>
        </w:numPr>
        <w:rPr>
          <w:rFonts w:ascii="Open Sans" w:eastAsia="Open Sans" w:hAnsi="Open Sans" w:cs="Open Sans"/>
          <w:color w:val="373737"/>
          <w:highlight w:val="white"/>
        </w:rPr>
      </w:pPr>
      <w:r w:rsidRPr="00B2614C">
        <w:rPr>
          <w:rFonts w:ascii="Open Sans" w:eastAsia="Open Sans" w:hAnsi="Open Sans" w:cs="Open Sans"/>
          <w:b/>
          <w:bCs/>
          <w:color w:val="373737"/>
          <w:highlight w:val="white"/>
        </w:rPr>
        <w:t>Become an Active Member:</w:t>
      </w:r>
      <w:r w:rsidRPr="00B2614C">
        <w:rPr>
          <w:rFonts w:ascii="Open Sans" w:eastAsia="Open Sans" w:hAnsi="Open Sans" w:cs="Open Sans"/>
          <w:color w:val="373737"/>
          <w:highlight w:val="white"/>
        </w:rPr>
        <w:t xml:space="preserve"> </w:t>
      </w:r>
      <w:r>
        <w:rPr>
          <w:rFonts w:ascii="Open Sans" w:eastAsia="Open Sans" w:hAnsi="Open Sans" w:cs="Open Sans"/>
          <w:color w:val="373737"/>
          <w:highlight w:val="white"/>
        </w:rPr>
        <w:t>P</w:t>
      </w:r>
      <w:r w:rsidRPr="00B2614C">
        <w:rPr>
          <w:rFonts w:ascii="Open Sans" w:eastAsia="Open Sans" w:hAnsi="Open Sans" w:cs="Open Sans"/>
          <w:color w:val="373737"/>
          <w:highlight w:val="white"/>
        </w:rPr>
        <w:t>articipate in meetings and votes.</w:t>
      </w:r>
    </w:p>
    <w:p w14:paraId="47B68AA3" w14:textId="77777777" w:rsidR="00B2614C" w:rsidRPr="00B2614C" w:rsidRDefault="00B2614C" w:rsidP="00DD351A">
      <w:pPr>
        <w:numPr>
          <w:ilvl w:val="0"/>
          <w:numId w:val="25"/>
        </w:numPr>
        <w:rPr>
          <w:rFonts w:ascii="Open Sans" w:eastAsia="Open Sans" w:hAnsi="Open Sans" w:cs="Open Sans"/>
          <w:color w:val="373737"/>
          <w:highlight w:val="white"/>
        </w:rPr>
      </w:pPr>
      <w:r w:rsidRPr="00B2614C">
        <w:rPr>
          <w:rFonts w:ascii="Open Sans" w:eastAsia="Open Sans" w:hAnsi="Open Sans" w:cs="Open Sans"/>
          <w:b/>
          <w:bCs/>
          <w:color w:val="373737"/>
          <w:highlight w:val="white"/>
        </w:rPr>
        <w:t>Volunteer Your Time:</w:t>
      </w:r>
      <w:r w:rsidRPr="00B2614C">
        <w:rPr>
          <w:rFonts w:ascii="Open Sans" w:eastAsia="Open Sans" w:hAnsi="Open Sans" w:cs="Open Sans"/>
          <w:color w:val="373737"/>
          <w:highlight w:val="white"/>
        </w:rPr>
        <w:t xml:space="preserve"> Sign up for chaperone slots, committee roles, or event support.</w:t>
      </w:r>
    </w:p>
    <w:p w14:paraId="40F17BA3" w14:textId="77777777" w:rsidR="00B2614C" w:rsidRPr="00B2614C" w:rsidRDefault="00B2614C" w:rsidP="00DD351A">
      <w:pPr>
        <w:numPr>
          <w:ilvl w:val="0"/>
          <w:numId w:val="25"/>
        </w:numPr>
        <w:rPr>
          <w:rFonts w:ascii="Open Sans" w:eastAsia="Open Sans" w:hAnsi="Open Sans" w:cs="Open Sans"/>
          <w:color w:val="373737"/>
          <w:highlight w:val="white"/>
        </w:rPr>
      </w:pPr>
      <w:r w:rsidRPr="00B2614C">
        <w:rPr>
          <w:rFonts w:ascii="Open Sans" w:eastAsia="Open Sans" w:hAnsi="Open Sans" w:cs="Open Sans"/>
          <w:b/>
          <w:bCs/>
          <w:color w:val="373737"/>
          <w:highlight w:val="white"/>
        </w:rPr>
        <w:t xml:space="preserve">Join a </w:t>
      </w:r>
      <w:proofErr w:type="gramStart"/>
      <w:r w:rsidRPr="00B2614C">
        <w:rPr>
          <w:rFonts w:ascii="Open Sans" w:eastAsia="Open Sans" w:hAnsi="Open Sans" w:cs="Open Sans"/>
          <w:b/>
          <w:bCs/>
          <w:color w:val="373737"/>
          <w:highlight w:val="white"/>
        </w:rPr>
        <w:t>Committee</w:t>
      </w:r>
      <w:proofErr w:type="gramEnd"/>
      <w:r w:rsidRPr="00B2614C">
        <w:rPr>
          <w:rFonts w:ascii="Open Sans" w:eastAsia="Open Sans" w:hAnsi="Open Sans" w:cs="Open Sans"/>
          <w:b/>
          <w:bCs/>
          <w:color w:val="373737"/>
          <w:highlight w:val="white"/>
        </w:rPr>
        <w:t>:</w:t>
      </w:r>
      <w:r w:rsidRPr="00B2614C">
        <w:rPr>
          <w:rFonts w:ascii="Open Sans" w:eastAsia="Open Sans" w:hAnsi="Open Sans" w:cs="Open Sans"/>
          <w:color w:val="373737"/>
          <w:highlight w:val="white"/>
        </w:rPr>
        <w:t xml:space="preserve"> Lend your skills and passion to a specific area of interest (e.g., Fundraising, Uniforms).</w:t>
      </w:r>
    </w:p>
    <w:p w14:paraId="0B20EFB0" w14:textId="77777777" w:rsidR="00B2614C" w:rsidRPr="00B2614C" w:rsidRDefault="00B2614C" w:rsidP="00DD351A">
      <w:pPr>
        <w:numPr>
          <w:ilvl w:val="0"/>
          <w:numId w:val="25"/>
        </w:numPr>
        <w:rPr>
          <w:rFonts w:ascii="Open Sans" w:eastAsia="Open Sans" w:hAnsi="Open Sans" w:cs="Open Sans"/>
          <w:color w:val="373737"/>
          <w:highlight w:val="white"/>
        </w:rPr>
      </w:pPr>
      <w:proofErr w:type="gramStart"/>
      <w:r w:rsidRPr="00B2614C">
        <w:rPr>
          <w:rFonts w:ascii="Open Sans" w:eastAsia="Open Sans" w:hAnsi="Open Sans" w:cs="Open Sans"/>
          <w:b/>
          <w:bCs/>
          <w:color w:val="373737"/>
          <w:highlight w:val="white"/>
        </w:rPr>
        <w:t>Attend</w:t>
      </w:r>
      <w:proofErr w:type="gramEnd"/>
      <w:r w:rsidRPr="00B2614C">
        <w:rPr>
          <w:rFonts w:ascii="Open Sans" w:eastAsia="Open Sans" w:hAnsi="Open Sans" w:cs="Open Sans"/>
          <w:b/>
          <w:bCs/>
          <w:color w:val="373737"/>
          <w:highlight w:val="white"/>
        </w:rPr>
        <w:t xml:space="preserve"> Events:</w:t>
      </w:r>
      <w:r w:rsidRPr="00B2614C">
        <w:rPr>
          <w:rFonts w:ascii="Open Sans" w:eastAsia="Open Sans" w:hAnsi="Open Sans" w:cs="Open Sans"/>
          <w:color w:val="373737"/>
          <w:highlight w:val="white"/>
        </w:rPr>
        <w:t xml:space="preserve"> Cheer on our students at football games, concerts, and competitions.</w:t>
      </w:r>
    </w:p>
    <w:p w14:paraId="0997F3C1" w14:textId="77777777" w:rsidR="00B2614C" w:rsidRPr="00B2614C" w:rsidRDefault="00B2614C" w:rsidP="00DD351A">
      <w:pPr>
        <w:numPr>
          <w:ilvl w:val="0"/>
          <w:numId w:val="25"/>
        </w:numPr>
        <w:rPr>
          <w:rFonts w:ascii="Open Sans" w:eastAsia="Open Sans" w:hAnsi="Open Sans" w:cs="Open Sans"/>
          <w:color w:val="373737"/>
          <w:highlight w:val="white"/>
        </w:rPr>
      </w:pPr>
      <w:r w:rsidRPr="00B2614C">
        <w:rPr>
          <w:rFonts w:ascii="Open Sans" w:eastAsia="Open Sans" w:hAnsi="Open Sans" w:cs="Open Sans"/>
          <w:b/>
          <w:bCs/>
          <w:color w:val="373737"/>
          <w:highlight w:val="white"/>
        </w:rPr>
        <w:t>Financial Contributions:</w:t>
      </w:r>
      <w:r w:rsidRPr="00B2614C">
        <w:rPr>
          <w:rFonts w:ascii="Open Sans" w:eastAsia="Open Sans" w:hAnsi="Open Sans" w:cs="Open Sans"/>
          <w:color w:val="373737"/>
          <w:highlight w:val="white"/>
        </w:rPr>
        <w:t xml:space="preserve"> Support fundraisers and utilize programs like Kroger Community Rewards.</w:t>
      </w:r>
    </w:p>
    <w:p w14:paraId="256EEB29" w14:textId="77777777" w:rsidR="00B2614C" w:rsidRPr="00B2614C" w:rsidRDefault="00B2614C" w:rsidP="00DD351A">
      <w:pPr>
        <w:rPr>
          <w:rFonts w:ascii="Open Sans" w:eastAsia="Open Sans" w:hAnsi="Open Sans" w:cs="Open Sans"/>
          <w:color w:val="373737"/>
          <w:highlight w:val="white"/>
        </w:rPr>
      </w:pPr>
      <w:r w:rsidRPr="00B2614C">
        <w:rPr>
          <w:rFonts w:ascii="Open Sans" w:eastAsia="Open Sans" w:hAnsi="Open Sans" w:cs="Open Sans"/>
          <w:color w:val="373737"/>
          <w:highlight w:val="white"/>
        </w:rPr>
        <w:t>For further details on marching band, concert band, awards, and specific fees, please refer to the official WBHS Band Handbook (separate document for students).</w:t>
      </w:r>
    </w:p>
    <w:p w14:paraId="07DDB815" w14:textId="77777777" w:rsidR="00EE660A" w:rsidRPr="00EE660A" w:rsidRDefault="00EE660A" w:rsidP="00EE660A">
      <w:pPr>
        <w:pBdr>
          <w:top w:val="nil"/>
          <w:left w:val="nil"/>
          <w:bottom w:val="single" w:sz="4" w:space="1" w:color="000000"/>
          <w:right w:val="nil"/>
          <w:between w:val="nil"/>
        </w:pBdr>
        <w:rPr>
          <w:rFonts w:ascii="Open Sans" w:eastAsia="Open Sans" w:hAnsi="Open Sans" w:cs="Open Sans"/>
          <w:color w:val="373737"/>
          <w:highlight w:val="white"/>
        </w:rPr>
      </w:pPr>
    </w:p>
    <w:sectPr w:rsidR="00EE660A" w:rsidRPr="00EE660A" w:rsidSect="00B53023">
      <w:headerReference w:type="even" r:id="rId11"/>
      <w:headerReference w:type="default" r:id="rId12"/>
      <w:footerReference w:type="even" r:id="rId13"/>
      <w:footerReference w:type="default" r:id="rId14"/>
      <w:headerReference w:type="first" r:id="rId15"/>
      <w:footerReference w:type="first" r:id="rId16"/>
      <w:pgSz w:w="12240" w:h="15840"/>
      <w:pgMar w:top="1890" w:right="1440" w:bottom="990" w:left="1440" w:header="720" w:footer="1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DC15F" w14:textId="77777777" w:rsidR="00D7427F" w:rsidRDefault="00D7427F">
      <w:pPr>
        <w:spacing w:after="0" w:line="240" w:lineRule="auto"/>
      </w:pPr>
      <w:r>
        <w:separator/>
      </w:r>
    </w:p>
  </w:endnote>
  <w:endnote w:type="continuationSeparator" w:id="0">
    <w:p w14:paraId="437816B8" w14:textId="77777777" w:rsidR="00D7427F" w:rsidRDefault="00D742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759C2735-41FF-4B9D-BDAB-0FA4B4B07719}"/>
    <w:embedBold r:id="rId2" w:fontKey="{A6AA291B-43AC-459D-BBB0-A05401644467}"/>
    <w:embedItalic r:id="rId3" w:fontKey="{864DB92D-3134-477B-82B0-6E4E16318778}"/>
  </w:font>
  <w:font w:name="Aptos Display">
    <w:charset w:val="00"/>
    <w:family w:val="swiss"/>
    <w:pitch w:val="variable"/>
    <w:sig w:usb0="20000287" w:usb1="00000003" w:usb2="00000000" w:usb3="00000000" w:csb0="0000019F" w:csb1="00000000"/>
    <w:embedRegular r:id="rId4" w:fontKey="{F89B4F3F-D831-4C55-9A4D-2ABA990E123A}"/>
    <w:embedBold r:id="rId5" w:fontKey="{CFD7E2EB-EDF2-4C33-893B-E2AB8EC317EF}"/>
    <w:embedItalic r:id="rId6" w:fontKey="{5A1F5A9C-7DDA-4EF8-92EE-DA06D9BC3BAB}"/>
  </w:font>
  <w:font w:name="Playfair Display">
    <w:charset w:val="00"/>
    <w:family w:val="auto"/>
    <w:pitch w:val="variable"/>
    <w:sig w:usb0="20000207" w:usb1="00000000" w:usb2="00000000" w:usb3="00000000" w:csb0="00000197" w:csb1="00000000"/>
    <w:embedRegular r:id="rId7" w:fontKey="{02E98E17-DF16-45D1-8EF0-4EF8A9CE2CA6}"/>
    <w:embedBold r:id="rId8" w:fontKey="{6181C8C3-E954-4A81-9D7B-A45D736BDD44}"/>
  </w:font>
  <w:font w:name="Open Sans">
    <w:charset w:val="00"/>
    <w:family w:val="swiss"/>
    <w:pitch w:val="variable"/>
    <w:sig w:usb0="E00002EF" w:usb1="4000205B" w:usb2="00000028" w:usb3="00000000" w:csb0="0000019F" w:csb1="00000000"/>
    <w:embedRegular r:id="rId9" w:fontKey="{A5E3FF4F-EE94-4EA5-AC6E-F05B8E1029D1}"/>
    <w:embedBold r:id="rId10" w:fontKey="{E533CF8B-B8BD-4AD2-9F32-C8606B1F62BD}"/>
  </w:font>
  <w:font w:name="Arial">
    <w:panose1 w:val="020B0604020202020204"/>
    <w:charset w:val="00"/>
    <w:family w:val="swiss"/>
    <w:pitch w:val="variable"/>
    <w:sig w:usb0="E0002EFF" w:usb1="C000785B" w:usb2="00000009" w:usb3="00000000" w:csb0="000001FF" w:csb1="00000000"/>
  </w:font>
  <w:font w:name="Play">
    <w:altName w:val="Calibri"/>
    <w:charset w:val="00"/>
    <w:family w:val="auto"/>
    <w:pitch w:val="default"/>
    <w:embedRegular r:id="rId11" w:fontKey="{7FE1B289-753E-4014-B6DA-5D25CB5F2EB8}"/>
    <w:embedBold r:id="rId12" w:fontKey="{AA139370-302E-448D-9C43-E8578658910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23C9D28C" w:rsidR="00845D1E" w:rsidRPr="000C400F" w:rsidRDefault="006571A3">
    <w:pPr>
      <w:rPr>
        <w:rFonts w:ascii="Open Sans" w:eastAsia="Open Sans" w:hAnsi="Open Sans" w:cs="Open Sans"/>
        <w:highlight w:val="white"/>
      </w:rPr>
    </w:pPr>
    <w:r w:rsidRPr="000C400F">
      <w:rPr>
        <w:rFonts w:ascii="Playfair Display" w:eastAsia="Playfair Display" w:hAnsi="Playfair Display" w:cs="Playfair Display"/>
        <w:b/>
      </w:rPr>
      <w:t>Handbook</w:t>
    </w:r>
    <w:r w:rsidR="008D02CE" w:rsidRPr="000C400F">
      <w:rPr>
        <w:rFonts w:ascii="Playfair Display" w:eastAsia="Playfair Display" w:hAnsi="Playfair Display" w:cs="Playfair Display"/>
        <w:b/>
        <w:sz w:val="32"/>
        <w:szCs w:val="32"/>
      </w:rPr>
      <w:tab/>
    </w:r>
    <w:r w:rsidR="008D02CE" w:rsidRPr="000C400F">
      <w:rPr>
        <w:rFonts w:ascii="Playfair Display" w:eastAsia="Playfair Display" w:hAnsi="Playfair Display" w:cs="Playfair Display"/>
        <w:b/>
        <w:sz w:val="32"/>
        <w:szCs w:val="32"/>
      </w:rPr>
      <w:tab/>
    </w:r>
    <w:r w:rsidR="008D02CE" w:rsidRPr="000C400F">
      <w:rPr>
        <w:rFonts w:ascii="Playfair Display" w:eastAsia="Playfair Display" w:hAnsi="Playfair Display" w:cs="Playfair Display"/>
        <w:b/>
        <w:sz w:val="32"/>
        <w:szCs w:val="32"/>
      </w:rPr>
      <w:tab/>
    </w:r>
    <w:r w:rsidR="008D02CE" w:rsidRPr="000C400F">
      <w:rPr>
        <w:rFonts w:ascii="Playfair Display" w:eastAsia="Playfair Display" w:hAnsi="Playfair Display" w:cs="Playfair Display"/>
        <w:b/>
        <w:sz w:val="32"/>
        <w:szCs w:val="32"/>
      </w:rPr>
      <w:tab/>
    </w:r>
    <w:r w:rsidR="008D02CE" w:rsidRPr="000C400F">
      <w:rPr>
        <w:rFonts w:ascii="Playfair Display" w:eastAsia="Playfair Display" w:hAnsi="Playfair Display" w:cs="Playfair Display"/>
        <w:b/>
        <w:sz w:val="32"/>
        <w:szCs w:val="32"/>
      </w:rPr>
      <w:tab/>
      <w:t xml:space="preserve">   </w:t>
    </w:r>
    <w:r w:rsidR="00754712">
      <w:rPr>
        <w:rFonts w:ascii="Playfair Display" w:eastAsia="Playfair Display" w:hAnsi="Playfair Display" w:cs="Playfair Display"/>
        <w:b/>
        <w:sz w:val="32"/>
        <w:szCs w:val="32"/>
      </w:rPr>
      <w:t xml:space="preserve"> </w:t>
    </w:r>
    <w:r w:rsidR="000C400F" w:rsidRPr="000C400F">
      <w:rPr>
        <w:rFonts w:asciiTheme="majorHAnsi" w:eastAsia="Playfair Display" w:hAnsiTheme="majorHAnsi" w:cs="Playfair Display"/>
        <w:bCs/>
      </w:rPr>
      <w:fldChar w:fldCharType="begin"/>
    </w:r>
    <w:r w:rsidR="000C400F" w:rsidRPr="000C400F">
      <w:rPr>
        <w:rFonts w:asciiTheme="majorHAnsi" w:eastAsia="Playfair Display" w:hAnsiTheme="majorHAnsi" w:cs="Playfair Display"/>
        <w:bCs/>
      </w:rPr>
      <w:instrText xml:space="preserve"> PAGE   \* MERGEFORMAT </w:instrText>
    </w:r>
    <w:r w:rsidR="000C400F" w:rsidRPr="000C400F">
      <w:rPr>
        <w:rFonts w:asciiTheme="majorHAnsi" w:eastAsia="Playfair Display" w:hAnsiTheme="majorHAnsi" w:cs="Playfair Display"/>
        <w:bCs/>
      </w:rPr>
      <w:fldChar w:fldCharType="separate"/>
    </w:r>
    <w:r w:rsidR="000C400F" w:rsidRPr="000C400F">
      <w:rPr>
        <w:rFonts w:asciiTheme="majorHAnsi" w:eastAsia="Playfair Display" w:hAnsiTheme="majorHAnsi" w:cs="Playfair Display"/>
        <w:bCs/>
        <w:noProof/>
      </w:rPr>
      <w:t>1</w:t>
    </w:r>
    <w:r w:rsidR="000C400F" w:rsidRPr="000C400F">
      <w:rPr>
        <w:rFonts w:asciiTheme="majorHAnsi" w:eastAsia="Playfair Display" w:hAnsiTheme="majorHAnsi" w:cs="Playfair Display"/>
        <w:bCs/>
        <w:noProof/>
      </w:rPr>
      <w:fldChar w:fldCharType="end"/>
    </w:r>
    <w:r w:rsidR="008D02CE" w:rsidRPr="000C400F">
      <w:rPr>
        <w:rFonts w:ascii="Playfair Display" w:eastAsia="Playfair Display" w:hAnsi="Playfair Display" w:cs="Playfair Display"/>
        <w:b/>
        <w:sz w:val="32"/>
        <w:szCs w:val="32"/>
      </w:rPr>
      <w:tab/>
      <w:t xml:space="preserve">         </w:t>
    </w:r>
    <w:r w:rsidRPr="000C400F">
      <w:rPr>
        <w:rFonts w:ascii="Playfair Display" w:eastAsia="Playfair Display" w:hAnsi="Playfair Display" w:cs="Playfair Display"/>
        <w:b/>
        <w:sz w:val="32"/>
        <w:szCs w:val="32"/>
      </w:rPr>
      <w:t xml:space="preserve">    </w:t>
    </w:r>
    <w:r w:rsidR="00030CC5" w:rsidRPr="000C400F">
      <w:rPr>
        <w:rFonts w:ascii="Playfair Display" w:eastAsia="Playfair Display" w:hAnsi="Playfair Display" w:cs="Playfair Display"/>
        <w:b/>
        <w:sz w:val="32"/>
        <w:szCs w:val="32"/>
      </w:rPr>
      <w:tab/>
      <w:t xml:space="preserve">    </w:t>
    </w:r>
    <w:r w:rsidRPr="000C400F">
      <w:rPr>
        <w:rFonts w:ascii="Playfair Display" w:eastAsia="Playfair Display" w:hAnsi="Playfair Display" w:cs="Playfair Display"/>
        <w:b/>
        <w:sz w:val="32"/>
        <w:szCs w:val="32"/>
      </w:rPr>
      <w:t xml:space="preserve">     </w:t>
    </w:r>
    <w:r w:rsidR="008D02CE" w:rsidRPr="000C400F">
      <w:rPr>
        <w:rFonts w:ascii="Playfair Display" w:eastAsia="Playfair Display" w:hAnsi="Playfair Display" w:cs="Playfair Display"/>
        <w:b/>
        <w:sz w:val="32"/>
        <w:szCs w:val="32"/>
      </w:rPr>
      <w:t xml:space="preserve"> </w:t>
    </w:r>
    <w:r w:rsidR="000C400F">
      <w:rPr>
        <w:rFonts w:ascii="Playfair Display" w:eastAsia="Playfair Display" w:hAnsi="Playfair Display" w:cs="Playfair Display"/>
        <w:b/>
        <w:sz w:val="32"/>
        <w:szCs w:val="32"/>
      </w:rPr>
      <w:t xml:space="preserve">     </w:t>
    </w:r>
    <w:r w:rsidR="008D02CE" w:rsidRPr="000C400F">
      <w:rPr>
        <w:rFonts w:ascii="Open Sans" w:eastAsia="Open Sans" w:hAnsi="Open Sans" w:cs="Open Sans"/>
        <w:highlight w:val="white"/>
      </w:rPr>
      <w:t>Amended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11AD7" w14:textId="77777777" w:rsidR="00D7427F" w:rsidRDefault="00D7427F">
      <w:pPr>
        <w:spacing w:after="0" w:line="240" w:lineRule="auto"/>
      </w:pPr>
      <w:r>
        <w:separator/>
      </w:r>
    </w:p>
  </w:footnote>
  <w:footnote w:type="continuationSeparator" w:id="0">
    <w:p w14:paraId="2D158114" w14:textId="77777777" w:rsidR="00D7427F" w:rsidRDefault="00D742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B2ADB" w14:textId="5964503E" w:rsidR="00CD7838" w:rsidRDefault="000E2F02" w:rsidP="00CD7838">
    <w:pPr>
      <w:pStyle w:val="Header"/>
      <w:tabs>
        <w:tab w:val="clear" w:pos="4680"/>
        <w:tab w:val="clear" w:pos="9360"/>
        <w:tab w:val="left" w:pos="6220"/>
      </w:tabs>
    </w:pPr>
    <w:r>
      <w:rPr>
        <w:noProof/>
      </w:rPr>
      <mc:AlternateContent>
        <mc:Choice Requires="wps">
          <w:drawing>
            <wp:anchor distT="45720" distB="45720" distL="114300" distR="114300" simplePos="0" relativeHeight="251658243" behindDoc="0" locked="0" layoutInCell="1" allowOverlap="1" wp14:anchorId="525A819D" wp14:editId="4ECFC1AB">
              <wp:simplePos x="0" y="0"/>
              <wp:positionH relativeFrom="margin">
                <wp:posOffset>26670</wp:posOffset>
              </wp:positionH>
              <wp:positionV relativeFrom="paragraph">
                <wp:posOffset>-430530</wp:posOffset>
              </wp:positionV>
              <wp:extent cx="3708400" cy="918845"/>
              <wp:effectExtent l="0" t="0" r="6350" b="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18845"/>
                      </a:xfrm>
                      <a:prstGeom prst="rect">
                        <a:avLst/>
                      </a:prstGeom>
                      <a:noFill/>
                      <a:ln w="9525">
                        <a:noFill/>
                        <a:miter lim="800000"/>
                        <a:headEnd/>
                        <a:tailEnd/>
                      </a:ln>
                    </wps:spPr>
                    <wps:txbx>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25A819D" id="_x0000_t202" coordsize="21600,21600" o:spt="202" path="m,l,21600r21600,l21600,xe">
              <v:stroke joinstyle="miter"/>
              <v:path gradientshapeok="t" o:connecttype="rect"/>
            </v:shapetype>
            <v:shape id="Text Box 2" o:spid="_x0000_s1026" type="#_x0000_t202" style="position:absolute;margin-left:2.1pt;margin-top:-33.9pt;width:292pt;height:72.35pt;z-index:25165824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" filled="f" stroked="f">
              <v:textbox inset="0,0,0,0">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sidR="00CD7838">
      <w:rPr>
        <w:noProof/>
      </w:rPr>
      <mc:AlternateContent>
        <mc:Choice Requires="wps">
          <w:drawing>
            <wp:anchor distT="0" distB="0" distL="114300" distR="114300" simplePos="0" relativeHeight="251658244" behindDoc="0" locked="0" layoutInCell="1" allowOverlap="1" wp14:anchorId="28833C01" wp14:editId="19CFE05F">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8E2C85" id="Straight Connector 5" o:spid="_x0000_s1026" style="position:absolute;z-index:251663363;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sidR="00CD7838">
      <w:rPr>
        <w:noProof/>
      </w:rPr>
      <w:drawing>
        <wp:anchor distT="0" distB="0" distL="114300" distR="114300" simplePos="0" relativeHeight="251658241" behindDoc="0" locked="0" layoutInCell="1" allowOverlap="1" wp14:anchorId="19DCEA6D" wp14:editId="46198320">
          <wp:simplePos x="0" y="0"/>
          <wp:positionH relativeFrom="column">
            <wp:posOffset>-863600</wp:posOffset>
          </wp:positionH>
          <wp:positionV relativeFrom="paragraph">
            <wp:posOffset>-323850</wp:posOffset>
          </wp:positionV>
          <wp:extent cx="774700" cy="708025"/>
          <wp:effectExtent l="0" t="0" r="6350" b="0"/>
          <wp:wrapNone/>
          <wp:docPr id="998961197"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7838">
      <w:rPr>
        <w:noProof/>
      </w:rPr>
      <w:drawing>
        <wp:anchor distT="0" distB="0" distL="114300" distR="114300" simplePos="0" relativeHeight="251658242" behindDoc="1" locked="0" layoutInCell="1" allowOverlap="1" wp14:anchorId="4183A570" wp14:editId="78870861">
          <wp:simplePos x="0" y="0"/>
          <wp:positionH relativeFrom="page">
            <wp:align>right</wp:align>
          </wp:positionH>
          <wp:positionV relativeFrom="paragraph">
            <wp:posOffset>-457200</wp:posOffset>
          </wp:positionV>
          <wp:extent cx="7766050" cy="946150"/>
          <wp:effectExtent l="0" t="0" r="6350" b="6350"/>
          <wp:wrapNone/>
          <wp:docPr id="444238831"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anchor>
      </w:drawing>
    </w:r>
    <w:r w:rsidR="00CD7838">
      <w:tab/>
    </w:r>
  </w:p>
  <w:p w14:paraId="32FC493F" w14:textId="5557E89A"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58240" behindDoc="0" locked="0" layoutInCell="1" hidden="0" allowOverlap="1" wp14:anchorId="32FC494A" wp14:editId="149F48B7">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5A0E4E9A"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8"/>
  </w:num>
  <w:num w:numId="2" w16cid:durableId="1454783177">
    <w:abstractNumId w:val="0"/>
  </w:num>
  <w:num w:numId="3" w16cid:durableId="210729310">
    <w:abstractNumId w:val="18"/>
  </w:num>
  <w:num w:numId="4" w16cid:durableId="1901401095">
    <w:abstractNumId w:val="15"/>
  </w:num>
  <w:num w:numId="5" w16cid:durableId="596985262">
    <w:abstractNumId w:val="2"/>
  </w:num>
  <w:num w:numId="6" w16cid:durableId="1043018189">
    <w:abstractNumId w:val="22"/>
  </w:num>
  <w:num w:numId="7" w16cid:durableId="1100300780">
    <w:abstractNumId w:val="6"/>
  </w:num>
  <w:num w:numId="8" w16cid:durableId="2140563323">
    <w:abstractNumId w:val="12"/>
  </w:num>
  <w:num w:numId="9" w16cid:durableId="1141001028">
    <w:abstractNumId w:val="4"/>
  </w:num>
  <w:num w:numId="10" w16cid:durableId="1248996817">
    <w:abstractNumId w:val="13"/>
  </w:num>
  <w:num w:numId="11" w16cid:durableId="278873341">
    <w:abstractNumId w:val="25"/>
  </w:num>
  <w:num w:numId="12" w16cid:durableId="1798061634">
    <w:abstractNumId w:val="21"/>
  </w:num>
  <w:num w:numId="13" w16cid:durableId="1829979151">
    <w:abstractNumId w:val="5"/>
  </w:num>
  <w:num w:numId="14" w16cid:durableId="1546672786">
    <w:abstractNumId w:val="9"/>
  </w:num>
  <w:num w:numId="15" w16cid:durableId="1402218735">
    <w:abstractNumId w:val="16"/>
  </w:num>
  <w:num w:numId="16" w16cid:durableId="1106316884">
    <w:abstractNumId w:val="3"/>
  </w:num>
  <w:num w:numId="17" w16cid:durableId="500006825">
    <w:abstractNumId w:val="19"/>
  </w:num>
  <w:num w:numId="18" w16cid:durableId="726730073">
    <w:abstractNumId w:val="11"/>
  </w:num>
  <w:num w:numId="19" w16cid:durableId="483739694">
    <w:abstractNumId w:val="23"/>
  </w:num>
  <w:num w:numId="20" w16cid:durableId="486172661">
    <w:abstractNumId w:val="17"/>
  </w:num>
  <w:num w:numId="21" w16cid:durableId="717314777">
    <w:abstractNumId w:val="27"/>
  </w:num>
  <w:num w:numId="22" w16cid:durableId="486173499">
    <w:abstractNumId w:val="24"/>
  </w:num>
  <w:num w:numId="23" w16cid:durableId="930626098">
    <w:abstractNumId w:val="1"/>
  </w:num>
  <w:num w:numId="24" w16cid:durableId="635572874">
    <w:abstractNumId w:val="20"/>
  </w:num>
  <w:num w:numId="25" w16cid:durableId="208999414">
    <w:abstractNumId w:val="10"/>
  </w:num>
  <w:num w:numId="26" w16cid:durableId="1889225107">
    <w:abstractNumId w:val="14"/>
  </w:num>
  <w:num w:numId="27" w16cid:durableId="175583582">
    <w:abstractNumId w:val="7"/>
  </w:num>
  <w:num w:numId="28" w16cid:durableId="86208877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0CC5"/>
    <w:rsid w:val="0003620E"/>
    <w:rsid w:val="00044643"/>
    <w:rsid w:val="0006782B"/>
    <w:rsid w:val="00081B41"/>
    <w:rsid w:val="00093CBF"/>
    <w:rsid w:val="000A6149"/>
    <w:rsid w:val="000C400F"/>
    <w:rsid w:val="000E2F02"/>
    <w:rsid w:val="000E6D0B"/>
    <w:rsid w:val="00106340"/>
    <w:rsid w:val="001110C2"/>
    <w:rsid w:val="00142FC2"/>
    <w:rsid w:val="001563ED"/>
    <w:rsid w:val="00160472"/>
    <w:rsid w:val="00187E0B"/>
    <w:rsid w:val="001A78CE"/>
    <w:rsid w:val="001B1154"/>
    <w:rsid w:val="001C68B3"/>
    <w:rsid w:val="001D2355"/>
    <w:rsid w:val="001D7964"/>
    <w:rsid w:val="00214A04"/>
    <w:rsid w:val="00234736"/>
    <w:rsid w:val="002655D4"/>
    <w:rsid w:val="002720C1"/>
    <w:rsid w:val="00295247"/>
    <w:rsid w:val="002A1947"/>
    <w:rsid w:val="002C42E3"/>
    <w:rsid w:val="002E7EE3"/>
    <w:rsid w:val="002F61B1"/>
    <w:rsid w:val="002F6FC1"/>
    <w:rsid w:val="003174BA"/>
    <w:rsid w:val="00322768"/>
    <w:rsid w:val="00363D0E"/>
    <w:rsid w:val="00377623"/>
    <w:rsid w:val="00390FC4"/>
    <w:rsid w:val="003A1CE7"/>
    <w:rsid w:val="003D29C4"/>
    <w:rsid w:val="003F700C"/>
    <w:rsid w:val="00402F73"/>
    <w:rsid w:val="004066F4"/>
    <w:rsid w:val="00435911"/>
    <w:rsid w:val="00444091"/>
    <w:rsid w:val="0047267E"/>
    <w:rsid w:val="00494076"/>
    <w:rsid w:val="005008AC"/>
    <w:rsid w:val="00506E24"/>
    <w:rsid w:val="005506FC"/>
    <w:rsid w:val="00572056"/>
    <w:rsid w:val="0057430A"/>
    <w:rsid w:val="005B6968"/>
    <w:rsid w:val="005C0018"/>
    <w:rsid w:val="005C69B4"/>
    <w:rsid w:val="005E3F66"/>
    <w:rsid w:val="005F0E2A"/>
    <w:rsid w:val="00636F96"/>
    <w:rsid w:val="00644F9F"/>
    <w:rsid w:val="00647C15"/>
    <w:rsid w:val="006571A3"/>
    <w:rsid w:val="00680C54"/>
    <w:rsid w:val="00681DAC"/>
    <w:rsid w:val="0068736F"/>
    <w:rsid w:val="00690EC9"/>
    <w:rsid w:val="006E19E6"/>
    <w:rsid w:val="006F4B82"/>
    <w:rsid w:val="00726045"/>
    <w:rsid w:val="00735D39"/>
    <w:rsid w:val="007509A3"/>
    <w:rsid w:val="0075244E"/>
    <w:rsid w:val="00754712"/>
    <w:rsid w:val="007574D5"/>
    <w:rsid w:val="00760EF3"/>
    <w:rsid w:val="00777E36"/>
    <w:rsid w:val="007E2716"/>
    <w:rsid w:val="007E36FC"/>
    <w:rsid w:val="00801047"/>
    <w:rsid w:val="008216E9"/>
    <w:rsid w:val="00835F1A"/>
    <w:rsid w:val="00845D1E"/>
    <w:rsid w:val="0084615F"/>
    <w:rsid w:val="00846BC7"/>
    <w:rsid w:val="00855BC8"/>
    <w:rsid w:val="00865633"/>
    <w:rsid w:val="0087680A"/>
    <w:rsid w:val="008920A8"/>
    <w:rsid w:val="008A6E85"/>
    <w:rsid w:val="008C1B51"/>
    <w:rsid w:val="008C1E30"/>
    <w:rsid w:val="008D02CE"/>
    <w:rsid w:val="008D38F9"/>
    <w:rsid w:val="00925854"/>
    <w:rsid w:val="00940DB1"/>
    <w:rsid w:val="00944876"/>
    <w:rsid w:val="0095114C"/>
    <w:rsid w:val="0095134F"/>
    <w:rsid w:val="009562D3"/>
    <w:rsid w:val="00960C63"/>
    <w:rsid w:val="0099487A"/>
    <w:rsid w:val="00995340"/>
    <w:rsid w:val="009976EE"/>
    <w:rsid w:val="009B6F99"/>
    <w:rsid w:val="009C5356"/>
    <w:rsid w:val="00A36189"/>
    <w:rsid w:val="00A41BEE"/>
    <w:rsid w:val="00A56DA2"/>
    <w:rsid w:val="00A94E73"/>
    <w:rsid w:val="00AA4435"/>
    <w:rsid w:val="00AC2744"/>
    <w:rsid w:val="00AD619A"/>
    <w:rsid w:val="00AF516E"/>
    <w:rsid w:val="00B03F0D"/>
    <w:rsid w:val="00B2401C"/>
    <w:rsid w:val="00B25B6D"/>
    <w:rsid w:val="00B2614C"/>
    <w:rsid w:val="00B4775E"/>
    <w:rsid w:val="00B53023"/>
    <w:rsid w:val="00B77CDC"/>
    <w:rsid w:val="00B9330B"/>
    <w:rsid w:val="00B9544A"/>
    <w:rsid w:val="00BA1DE8"/>
    <w:rsid w:val="00BB1034"/>
    <w:rsid w:val="00BC0FCC"/>
    <w:rsid w:val="00BE4ED6"/>
    <w:rsid w:val="00BE78DF"/>
    <w:rsid w:val="00C0362B"/>
    <w:rsid w:val="00C248A7"/>
    <w:rsid w:val="00C55DAA"/>
    <w:rsid w:val="00C8043D"/>
    <w:rsid w:val="00C96A13"/>
    <w:rsid w:val="00CA24B9"/>
    <w:rsid w:val="00CC10F3"/>
    <w:rsid w:val="00CD43D4"/>
    <w:rsid w:val="00CD7838"/>
    <w:rsid w:val="00CE0564"/>
    <w:rsid w:val="00CE57D8"/>
    <w:rsid w:val="00CF709D"/>
    <w:rsid w:val="00D26582"/>
    <w:rsid w:val="00D5110B"/>
    <w:rsid w:val="00D6328A"/>
    <w:rsid w:val="00D7427F"/>
    <w:rsid w:val="00D76511"/>
    <w:rsid w:val="00DA2589"/>
    <w:rsid w:val="00DA45A7"/>
    <w:rsid w:val="00DC66A5"/>
    <w:rsid w:val="00DD0CBB"/>
    <w:rsid w:val="00DD351A"/>
    <w:rsid w:val="00DF6290"/>
    <w:rsid w:val="00E30570"/>
    <w:rsid w:val="00E31CD1"/>
    <w:rsid w:val="00E77323"/>
    <w:rsid w:val="00E83A06"/>
    <w:rsid w:val="00E9376D"/>
    <w:rsid w:val="00EA4DD7"/>
    <w:rsid w:val="00EB4128"/>
    <w:rsid w:val="00EB53CF"/>
    <w:rsid w:val="00ED3E23"/>
    <w:rsid w:val="00EE660A"/>
    <w:rsid w:val="00F00F7C"/>
    <w:rsid w:val="00F513D7"/>
    <w:rsid w:val="00F55C24"/>
    <w:rsid w:val="00F70B0A"/>
    <w:rsid w:val="00FA7154"/>
    <w:rsid w:val="00FD417C"/>
    <w:rsid w:val="00FD7C0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73B"/>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 w:type="paragraph" w:styleId="TOCHeading">
    <w:name w:val="TOC Heading"/>
    <w:basedOn w:val="Heading1"/>
    <w:next w:val="Normal"/>
    <w:uiPriority w:val="39"/>
    <w:unhideWhenUsed/>
    <w:qFormat/>
    <w:rsid w:val="00AF516E"/>
    <w:pPr>
      <w:spacing w:before="240" w:after="0" w:line="259" w:lineRule="auto"/>
      <w:outlineLvl w:val="9"/>
    </w:pPr>
    <w:rPr>
      <w:sz w:val="32"/>
      <w:szCs w:val="32"/>
      <w:lang w:bidi="ar-SA"/>
    </w:rPr>
  </w:style>
  <w:style w:type="paragraph" w:styleId="TOC1">
    <w:name w:val="toc 1"/>
    <w:basedOn w:val="Normal"/>
    <w:next w:val="Normal"/>
    <w:autoRedefine/>
    <w:uiPriority w:val="39"/>
    <w:unhideWhenUsed/>
    <w:rsid w:val="00AF516E"/>
    <w:pPr>
      <w:spacing w:after="100"/>
    </w:pPr>
  </w:style>
  <w:style w:type="paragraph" w:styleId="TOC2">
    <w:name w:val="toc 2"/>
    <w:basedOn w:val="Normal"/>
    <w:next w:val="Normal"/>
    <w:autoRedefine/>
    <w:uiPriority w:val="39"/>
    <w:unhideWhenUsed/>
    <w:rsid w:val="00AF516E"/>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2.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1413</TotalTime>
  <Pages>24</Pages>
  <Words>3874</Words>
  <Characters>22086</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124</cp:revision>
  <dcterms:created xsi:type="dcterms:W3CDTF">2025-05-23T18:30:00Z</dcterms:created>
  <dcterms:modified xsi:type="dcterms:W3CDTF">2025-06-03T22:41:00Z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eceafda5-48de-4ca3-b33a-af3f1db2c844</vt:lpwstr>
  </property>
</Properties>
</file>