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11482" w14:textId="252246BA" w:rsidR="009C5356" w:rsidRDefault="00B55B92" w:rsidP="006571A3">
      <w:pPr>
        <w:jc w:val="center"/>
        <w:rPr>
          <w:rFonts w:ascii="Playfair Display" w:eastAsia="Playfair Display" w:hAnsi="Playfair Display" w:cs="Playfair Display"/>
          <w:b/>
          <w:sz w:val="72"/>
          <w:szCs w:val="72"/>
        </w:rPr>
      </w:pPr>
      <w:r>
        <w:rPr>
          <w:rFonts w:ascii="Playfair Display" w:eastAsia="Playfair Display" w:hAnsi="Playfair Display" w:cs="Playfair Display"/>
          <w:b/>
          <w:sz w:val="72"/>
          <w:szCs w:val="72"/>
        </w:rPr>
        <w:t>Marching Band</w:t>
      </w:r>
    </w:p>
    <w:p w14:paraId="2F20B06E" w14:textId="667A1938" w:rsidR="00B55B92" w:rsidRPr="0001005C" w:rsidRDefault="00865831" w:rsidP="006571A3">
      <w:pPr>
        <w:jc w:val="center"/>
        <w:rPr>
          <w:rFonts w:ascii="Playfair Display" w:eastAsia="Playfair Display" w:hAnsi="Playfair Display" w:cs="Playfair Display"/>
          <w:b/>
          <w:sz w:val="72"/>
          <w:szCs w:val="72"/>
        </w:rPr>
      </w:pPr>
      <w:r>
        <w:rPr>
          <w:rFonts w:ascii="Playfair Display" w:eastAsia="Playfair Display" w:hAnsi="Playfair Display" w:cs="Playfair Display"/>
          <w:b/>
          <w:sz w:val="72"/>
          <w:szCs w:val="72"/>
        </w:rPr>
        <w:t>Away</w:t>
      </w:r>
      <w:r w:rsidR="00B55B92">
        <w:rPr>
          <w:rFonts w:ascii="Playfair Display" w:eastAsia="Playfair Display" w:hAnsi="Playfair Display" w:cs="Playfair Display"/>
          <w:b/>
          <w:sz w:val="72"/>
          <w:szCs w:val="72"/>
        </w:rPr>
        <w:t xml:space="preserve"> Camp</w:t>
      </w:r>
    </w:p>
    <w:p w14:paraId="32FC48E0" w14:textId="4A0984EB" w:rsidR="00845D1E" w:rsidRDefault="008D02CE" w:rsidP="006571A3">
      <w:pPr>
        <w:jc w:val="center"/>
        <w:rPr>
          <w:rFonts w:ascii="Playfair Display" w:eastAsia="Playfair Display" w:hAnsi="Playfair Display" w:cs="Playfair Display"/>
          <w:b/>
          <w:sz w:val="96"/>
          <w:szCs w:val="96"/>
        </w:rPr>
      </w:pPr>
      <w:r>
        <w:rPr>
          <w:rFonts w:ascii="Playfair Display" w:eastAsia="Playfair Display" w:hAnsi="Playfair Display" w:cs="Playfair Display"/>
          <w:b/>
          <w:sz w:val="96"/>
          <w:szCs w:val="96"/>
        </w:rPr>
        <w:t xml:space="preserve"> </w:t>
      </w:r>
      <w:r w:rsidR="009C5356">
        <w:rPr>
          <w:noProof/>
        </w:rPr>
        <w:drawing>
          <wp:inline distT="0" distB="0" distL="0" distR="0" wp14:anchorId="6887B476" wp14:editId="223009DF">
            <wp:extent cx="5765800" cy="5765800"/>
            <wp:effectExtent l="0" t="0" r="6350" b="6350"/>
            <wp:docPr id="1568913588" name="image1.png" descr="A logo of a te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logo of a team&#10;&#10;AI-generated content may be incorrect."/>
                    <pic:cNvPicPr preferRelativeResize="0"/>
                  </pic:nvPicPr>
                  <pic:blipFill>
                    <a:blip r:embed="rId9">
                      <a:extLst>
                        <a:ext uri="{BEBA8EAE-BF5A-486C-A8C5-ECC9F3942E4B}">
                          <a14:imgProps xmlns:a14="http://schemas.microsoft.com/office/drawing/2010/main">
                            <a14:imgLayer r:embed="rId10">
                              <a14:imgEffect>
                                <a14:saturation sat="400000"/>
                              </a14:imgEffect>
                            </a14:imgLayer>
                          </a14:imgProps>
                        </a:ext>
                        <a:ext uri="{28A0092B-C50C-407E-A947-70E740481C1C}">
                          <a14:useLocalDpi xmlns:a14="http://schemas.microsoft.com/office/drawing/2010/main" val="0"/>
                        </a:ext>
                      </a:extLst>
                    </a:blip>
                    <a:srcRect/>
                    <a:stretch>
                      <a:fillRect/>
                    </a:stretch>
                  </pic:blipFill>
                  <pic:spPr>
                    <a:xfrm>
                      <a:off x="0" y="0"/>
                      <a:ext cx="5765800" cy="5765800"/>
                    </a:xfrm>
                    <a:prstGeom prst="rect">
                      <a:avLst/>
                    </a:prstGeom>
                    <a:ln/>
                  </pic:spPr>
                </pic:pic>
              </a:graphicData>
            </a:graphic>
          </wp:inline>
        </w:drawing>
      </w:r>
      <w:r w:rsidR="0001005C" w:rsidRPr="004602B4">
        <w:rPr>
          <w:rFonts w:ascii="Playfair Display" w:eastAsia="Playfair Display" w:hAnsi="Playfair Display" w:cs="Playfair Display"/>
          <w:b/>
          <w:sz w:val="72"/>
          <w:szCs w:val="72"/>
        </w:rPr>
        <w:t>Operations Guide</w:t>
      </w:r>
    </w:p>
    <w:p w14:paraId="3ECE0E7A" w14:textId="3B135637" w:rsidR="00AF516E" w:rsidRDefault="00AF516E">
      <w:pPr>
        <w:rPr>
          <w:rFonts w:ascii="Open Sans" w:eastAsia="Open Sans" w:hAnsi="Open Sans" w:cs="Open Sans"/>
          <w:b/>
          <w:bCs/>
          <w:sz w:val="28"/>
          <w:szCs w:val="28"/>
          <w:highlight w:val="white"/>
        </w:rPr>
      </w:pPr>
    </w:p>
    <w:sdt>
      <w:sdtPr>
        <w:rPr>
          <w:rFonts w:ascii="Aptos" w:eastAsia="Aptos" w:hAnsi="Aptos" w:cs="Aptos"/>
          <w:color w:val="auto"/>
          <w:sz w:val="24"/>
          <w:szCs w:val="24"/>
          <w:lang w:bidi="he-IL"/>
        </w:rPr>
        <w:id w:val="710001261"/>
        <w:docPartObj>
          <w:docPartGallery w:val="Table of Contents"/>
          <w:docPartUnique/>
        </w:docPartObj>
      </w:sdtPr>
      <w:sdtEndPr>
        <w:rPr>
          <w:b/>
          <w:bCs/>
          <w:noProof/>
        </w:rPr>
      </w:sdtEndPr>
      <w:sdtContent>
        <w:p w14:paraId="020E376A" w14:textId="46250476" w:rsidR="00AF516E" w:rsidRPr="00AF516E" w:rsidRDefault="00AF516E">
          <w:pPr>
            <w:pStyle w:val="TOCHeading"/>
            <w:rPr>
              <w:rStyle w:val="Heading1RCPSChar"/>
              <w:rFonts w:eastAsiaTheme="majorEastAsia"/>
              <w:color w:val="auto"/>
            </w:rPr>
          </w:pPr>
          <w:r w:rsidRPr="00AF516E">
            <w:rPr>
              <w:rStyle w:val="Heading1RCPSChar"/>
              <w:rFonts w:eastAsiaTheme="majorEastAsia"/>
              <w:color w:val="auto"/>
            </w:rPr>
            <w:t>Contents</w:t>
          </w:r>
        </w:p>
        <w:p w14:paraId="08DB2719" w14:textId="6F0D88D5" w:rsidR="009967B7" w:rsidRDefault="00AF516E">
          <w:pPr>
            <w:pStyle w:val="TOC1"/>
            <w:tabs>
              <w:tab w:val="right" w:leader="dot" w:pos="9350"/>
            </w:tabs>
            <w:rPr>
              <w:rFonts w:asciiTheme="minorHAnsi" w:eastAsiaTheme="minorEastAsia" w:hAnsiTheme="minorHAnsi" w:cstheme="minorBidi"/>
              <w:noProof/>
              <w:kern w:val="2"/>
              <w14:ligatures w14:val="standardContextual"/>
            </w:rPr>
          </w:pPr>
          <w:r>
            <w:fldChar w:fldCharType="begin"/>
          </w:r>
          <w:r>
            <w:instrText xml:space="preserve"> TOC \o "1-3" \h \z \u </w:instrText>
          </w:r>
          <w:r>
            <w:fldChar w:fldCharType="separate"/>
          </w:r>
          <w:hyperlink w:anchor="_Toc206941017" w:history="1">
            <w:r w:rsidR="009967B7" w:rsidRPr="00B64DE9">
              <w:rPr>
                <w:rStyle w:val="Hyperlink"/>
                <w:rFonts w:eastAsia="Open Sans"/>
                <w:noProof/>
                <w:highlight w:val="white"/>
              </w:rPr>
              <w:t>Purpose</w:t>
            </w:r>
            <w:r w:rsidR="009967B7">
              <w:rPr>
                <w:noProof/>
                <w:webHidden/>
              </w:rPr>
              <w:tab/>
            </w:r>
            <w:r w:rsidR="009967B7">
              <w:rPr>
                <w:noProof/>
                <w:webHidden/>
              </w:rPr>
              <w:fldChar w:fldCharType="begin"/>
            </w:r>
            <w:r w:rsidR="009967B7">
              <w:rPr>
                <w:noProof/>
                <w:webHidden/>
              </w:rPr>
              <w:instrText xml:space="preserve"> PAGEREF _Toc206941017 \h </w:instrText>
            </w:r>
            <w:r w:rsidR="009967B7">
              <w:rPr>
                <w:noProof/>
                <w:webHidden/>
              </w:rPr>
            </w:r>
            <w:r w:rsidR="009967B7">
              <w:rPr>
                <w:noProof/>
                <w:webHidden/>
              </w:rPr>
              <w:fldChar w:fldCharType="separate"/>
            </w:r>
            <w:r w:rsidR="009967B7">
              <w:rPr>
                <w:noProof/>
                <w:webHidden/>
              </w:rPr>
              <w:t>3</w:t>
            </w:r>
            <w:r w:rsidR="009967B7">
              <w:rPr>
                <w:noProof/>
                <w:webHidden/>
              </w:rPr>
              <w:fldChar w:fldCharType="end"/>
            </w:r>
          </w:hyperlink>
        </w:p>
        <w:p w14:paraId="5A77AC2B" w14:textId="478484BF" w:rsidR="009967B7" w:rsidRDefault="009967B7">
          <w:pPr>
            <w:pStyle w:val="TOC1"/>
            <w:tabs>
              <w:tab w:val="right" w:leader="dot" w:pos="9350"/>
            </w:tabs>
            <w:rPr>
              <w:rFonts w:asciiTheme="minorHAnsi" w:eastAsiaTheme="minorEastAsia" w:hAnsiTheme="minorHAnsi" w:cstheme="minorBidi"/>
              <w:noProof/>
              <w:kern w:val="2"/>
              <w14:ligatures w14:val="standardContextual"/>
            </w:rPr>
          </w:pPr>
          <w:hyperlink w:anchor="_Toc206941018" w:history="1">
            <w:r w:rsidRPr="00B64DE9">
              <w:rPr>
                <w:rStyle w:val="Hyperlink"/>
                <w:rFonts w:eastAsia="Open Sans"/>
                <w:noProof/>
                <w:highlight w:val="white"/>
              </w:rPr>
              <w:t>Audience</w:t>
            </w:r>
            <w:r>
              <w:rPr>
                <w:noProof/>
                <w:webHidden/>
              </w:rPr>
              <w:tab/>
            </w:r>
            <w:r>
              <w:rPr>
                <w:noProof/>
                <w:webHidden/>
              </w:rPr>
              <w:fldChar w:fldCharType="begin"/>
            </w:r>
            <w:r>
              <w:rPr>
                <w:noProof/>
                <w:webHidden/>
              </w:rPr>
              <w:instrText xml:space="preserve"> PAGEREF _Toc206941018 \h </w:instrText>
            </w:r>
            <w:r>
              <w:rPr>
                <w:noProof/>
                <w:webHidden/>
              </w:rPr>
            </w:r>
            <w:r>
              <w:rPr>
                <w:noProof/>
                <w:webHidden/>
              </w:rPr>
              <w:fldChar w:fldCharType="separate"/>
            </w:r>
            <w:r>
              <w:rPr>
                <w:noProof/>
                <w:webHidden/>
              </w:rPr>
              <w:t>3</w:t>
            </w:r>
            <w:r>
              <w:rPr>
                <w:noProof/>
                <w:webHidden/>
              </w:rPr>
              <w:fldChar w:fldCharType="end"/>
            </w:r>
          </w:hyperlink>
        </w:p>
        <w:p w14:paraId="3C14CF67" w14:textId="172F37AE" w:rsidR="009967B7" w:rsidRDefault="009967B7">
          <w:pPr>
            <w:pStyle w:val="TOC1"/>
            <w:tabs>
              <w:tab w:val="right" w:leader="dot" w:pos="9350"/>
            </w:tabs>
            <w:rPr>
              <w:rFonts w:asciiTheme="minorHAnsi" w:eastAsiaTheme="minorEastAsia" w:hAnsiTheme="minorHAnsi" w:cstheme="minorBidi"/>
              <w:noProof/>
              <w:kern w:val="2"/>
              <w14:ligatures w14:val="standardContextual"/>
            </w:rPr>
          </w:pPr>
          <w:hyperlink w:anchor="_Toc206941019" w:history="1">
            <w:r w:rsidRPr="00B64DE9">
              <w:rPr>
                <w:rStyle w:val="Hyperlink"/>
                <w:rFonts w:eastAsia="Open Sans"/>
                <w:noProof/>
                <w:highlight w:val="white"/>
              </w:rPr>
              <w:t>Timeline Overview</w:t>
            </w:r>
            <w:r>
              <w:rPr>
                <w:noProof/>
                <w:webHidden/>
              </w:rPr>
              <w:tab/>
            </w:r>
            <w:r>
              <w:rPr>
                <w:noProof/>
                <w:webHidden/>
              </w:rPr>
              <w:fldChar w:fldCharType="begin"/>
            </w:r>
            <w:r>
              <w:rPr>
                <w:noProof/>
                <w:webHidden/>
              </w:rPr>
              <w:instrText xml:space="preserve"> PAGEREF _Toc206941019 \h </w:instrText>
            </w:r>
            <w:r>
              <w:rPr>
                <w:noProof/>
                <w:webHidden/>
              </w:rPr>
            </w:r>
            <w:r>
              <w:rPr>
                <w:noProof/>
                <w:webHidden/>
              </w:rPr>
              <w:fldChar w:fldCharType="separate"/>
            </w:r>
            <w:r>
              <w:rPr>
                <w:noProof/>
                <w:webHidden/>
              </w:rPr>
              <w:t>3</w:t>
            </w:r>
            <w:r>
              <w:rPr>
                <w:noProof/>
                <w:webHidden/>
              </w:rPr>
              <w:fldChar w:fldCharType="end"/>
            </w:r>
          </w:hyperlink>
        </w:p>
        <w:p w14:paraId="05657DD6" w14:textId="536801EF" w:rsidR="009967B7" w:rsidRDefault="009967B7">
          <w:pPr>
            <w:pStyle w:val="TOC1"/>
            <w:tabs>
              <w:tab w:val="right" w:leader="dot" w:pos="9350"/>
            </w:tabs>
            <w:rPr>
              <w:rFonts w:asciiTheme="minorHAnsi" w:eastAsiaTheme="minorEastAsia" w:hAnsiTheme="minorHAnsi" w:cstheme="minorBidi"/>
              <w:noProof/>
              <w:kern w:val="2"/>
              <w14:ligatures w14:val="standardContextual"/>
            </w:rPr>
          </w:pPr>
          <w:hyperlink w:anchor="_Toc206941020" w:history="1">
            <w:r w:rsidRPr="00B64DE9">
              <w:rPr>
                <w:rStyle w:val="Hyperlink"/>
                <w:rFonts w:eastAsia="Playfair Display"/>
                <w:noProof/>
              </w:rPr>
              <w:t>Phase 1: Pre-Camp Preparations (2-3 Weeks Prior)</w:t>
            </w:r>
            <w:r>
              <w:rPr>
                <w:noProof/>
                <w:webHidden/>
              </w:rPr>
              <w:tab/>
            </w:r>
            <w:r>
              <w:rPr>
                <w:noProof/>
                <w:webHidden/>
              </w:rPr>
              <w:fldChar w:fldCharType="begin"/>
            </w:r>
            <w:r>
              <w:rPr>
                <w:noProof/>
                <w:webHidden/>
              </w:rPr>
              <w:instrText xml:space="preserve"> PAGEREF _Toc206941020 \h </w:instrText>
            </w:r>
            <w:r>
              <w:rPr>
                <w:noProof/>
                <w:webHidden/>
              </w:rPr>
            </w:r>
            <w:r>
              <w:rPr>
                <w:noProof/>
                <w:webHidden/>
              </w:rPr>
              <w:fldChar w:fldCharType="separate"/>
            </w:r>
            <w:r>
              <w:rPr>
                <w:noProof/>
                <w:webHidden/>
              </w:rPr>
              <w:t>4</w:t>
            </w:r>
            <w:r>
              <w:rPr>
                <w:noProof/>
                <w:webHidden/>
              </w:rPr>
              <w:fldChar w:fldCharType="end"/>
            </w:r>
          </w:hyperlink>
        </w:p>
        <w:p w14:paraId="21991EEF" w14:textId="3C1C37E9" w:rsidR="009967B7" w:rsidRDefault="009967B7">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206941021" w:history="1">
            <w:r w:rsidRPr="00B64DE9">
              <w:rPr>
                <w:rStyle w:val="Hyperlink"/>
                <w:rFonts w:eastAsia="Open Sans"/>
                <w:noProof/>
                <w:highlight w:val="white"/>
              </w:rPr>
              <w:t>1.</w:t>
            </w:r>
            <w:r>
              <w:rPr>
                <w:rFonts w:asciiTheme="minorHAnsi" w:eastAsiaTheme="minorEastAsia" w:hAnsiTheme="minorHAnsi" w:cstheme="minorBidi"/>
                <w:noProof/>
                <w:kern w:val="2"/>
                <w14:ligatures w14:val="standardContextual"/>
              </w:rPr>
              <w:tab/>
            </w:r>
            <w:r w:rsidRPr="00B64DE9">
              <w:rPr>
                <w:rStyle w:val="Hyperlink"/>
                <w:rFonts w:eastAsia="Open Sans"/>
                <w:noProof/>
                <w:highlight w:val="white"/>
              </w:rPr>
              <w:t>Host New Parent &amp; Student Away Camp Meeting</w:t>
            </w:r>
            <w:r>
              <w:rPr>
                <w:noProof/>
                <w:webHidden/>
              </w:rPr>
              <w:tab/>
            </w:r>
            <w:r>
              <w:rPr>
                <w:noProof/>
                <w:webHidden/>
              </w:rPr>
              <w:fldChar w:fldCharType="begin"/>
            </w:r>
            <w:r>
              <w:rPr>
                <w:noProof/>
                <w:webHidden/>
              </w:rPr>
              <w:instrText xml:space="preserve"> PAGEREF _Toc206941021 \h </w:instrText>
            </w:r>
            <w:r>
              <w:rPr>
                <w:noProof/>
                <w:webHidden/>
              </w:rPr>
            </w:r>
            <w:r>
              <w:rPr>
                <w:noProof/>
                <w:webHidden/>
              </w:rPr>
              <w:fldChar w:fldCharType="separate"/>
            </w:r>
            <w:r>
              <w:rPr>
                <w:noProof/>
                <w:webHidden/>
              </w:rPr>
              <w:t>4</w:t>
            </w:r>
            <w:r>
              <w:rPr>
                <w:noProof/>
                <w:webHidden/>
              </w:rPr>
              <w:fldChar w:fldCharType="end"/>
            </w:r>
          </w:hyperlink>
        </w:p>
        <w:p w14:paraId="0A448667" w14:textId="203D21C7" w:rsidR="009967B7" w:rsidRDefault="009967B7">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206941022" w:history="1">
            <w:r w:rsidRPr="00B64DE9">
              <w:rPr>
                <w:rStyle w:val="Hyperlink"/>
                <w:rFonts w:eastAsia="Open Sans"/>
                <w:noProof/>
                <w:highlight w:val="white"/>
              </w:rPr>
              <w:t>2.</w:t>
            </w:r>
            <w:r>
              <w:rPr>
                <w:rFonts w:asciiTheme="minorHAnsi" w:eastAsiaTheme="minorEastAsia" w:hAnsiTheme="minorHAnsi" w:cstheme="minorBidi"/>
                <w:noProof/>
                <w:kern w:val="2"/>
                <w14:ligatures w14:val="standardContextual"/>
              </w:rPr>
              <w:tab/>
            </w:r>
            <w:r w:rsidRPr="00B64DE9">
              <w:rPr>
                <w:rStyle w:val="Hyperlink"/>
                <w:rFonts w:eastAsia="Open Sans"/>
                <w:noProof/>
                <w:highlight w:val="white"/>
              </w:rPr>
              <w:t>Assess Needs &amp; Create Sign-Up List</w:t>
            </w:r>
            <w:r>
              <w:rPr>
                <w:noProof/>
                <w:webHidden/>
              </w:rPr>
              <w:tab/>
            </w:r>
            <w:r>
              <w:rPr>
                <w:noProof/>
                <w:webHidden/>
              </w:rPr>
              <w:fldChar w:fldCharType="begin"/>
            </w:r>
            <w:r>
              <w:rPr>
                <w:noProof/>
                <w:webHidden/>
              </w:rPr>
              <w:instrText xml:space="preserve"> PAGEREF _Toc206941022 \h </w:instrText>
            </w:r>
            <w:r>
              <w:rPr>
                <w:noProof/>
                <w:webHidden/>
              </w:rPr>
            </w:r>
            <w:r>
              <w:rPr>
                <w:noProof/>
                <w:webHidden/>
              </w:rPr>
              <w:fldChar w:fldCharType="separate"/>
            </w:r>
            <w:r>
              <w:rPr>
                <w:noProof/>
                <w:webHidden/>
              </w:rPr>
              <w:t>4</w:t>
            </w:r>
            <w:r>
              <w:rPr>
                <w:noProof/>
                <w:webHidden/>
              </w:rPr>
              <w:fldChar w:fldCharType="end"/>
            </w:r>
          </w:hyperlink>
        </w:p>
        <w:p w14:paraId="01E4CD27" w14:textId="5988934E" w:rsidR="009967B7" w:rsidRDefault="009967B7">
          <w:pPr>
            <w:pStyle w:val="TOC1"/>
            <w:tabs>
              <w:tab w:val="right" w:leader="dot" w:pos="9350"/>
            </w:tabs>
            <w:rPr>
              <w:rFonts w:asciiTheme="minorHAnsi" w:eastAsiaTheme="minorEastAsia" w:hAnsiTheme="minorHAnsi" w:cstheme="minorBidi"/>
              <w:noProof/>
              <w:kern w:val="2"/>
              <w14:ligatures w14:val="standardContextual"/>
            </w:rPr>
          </w:pPr>
          <w:hyperlink w:anchor="_Toc206941023" w:history="1">
            <w:r w:rsidRPr="00B64DE9">
              <w:rPr>
                <w:rStyle w:val="Hyperlink"/>
                <w:rFonts w:eastAsia="Playfair Display"/>
                <w:noProof/>
              </w:rPr>
              <w:t>Phase 2: Camp Departure, Execution, &amp; Return</w:t>
            </w:r>
            <w:r>
              <w:rPr>
                <w:noProof/>
                <w:webHidden/>
              </w:rPr>
              <w:tab/>
            </w:r>
            <w:r>
              <w:rPr>
                <w:noProof/>
                <w:webHidden/>
              </w:rPr>
              <w:fldChar w:fldCharType="begin"/>
            </w:r>
            <w:r>
              <w:rPr>
                <w:noProof/>
                <w:webHidden/>
              </w:rPr>
              <w:instrText xml:space="preserve"> PAGEREF _Toc206941023 \h </w:instrText>
            </w:r>
            <w:r>
              <w:rPr>
                <w:noProof/>
                <w:webHidden/>
              </w:rPr>
            </w:r>
            <w:r>
              <w:rPr>
                <w:noProof/>
                <w:webHidden/>
              </w:rPr>
              <w:fldChar w:fldCharType="separate"/>
            </w:r>
            <w:r>
              <w:rPr>
                <w:noProof/>
                <w:webHidden/>
              </w:rPr>
              <w:t>7</w:t>
            </w:r>
            <w:r>
              <w:rPr>
                <w:noProof/>
                <w:webHidden/>
              </w:rPr>
              <w:fldChar w:fldCharType="end"/>
            </w:r>
          </w:hyperlink>
        </w:p>
        <w:p w14:paraId="419EF954" w14:textId="694CAE34" w:rsidR="009967B7" w:rsidRDefault="009967B7">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206941024" w:history="1">
            <w:r w:rsidRPr="00B64DE9">
              <w:rPr>
                <w:rStyle w:val="Hyperlink"/>
                <w:rFonts w:eastAsia="Open Sans"/>
                <w:noProof/>
              </w:rPr>
              <w:t>1.</w:t>
            </w:r>
            <w:r>
              <w:rPr>
                <w:rFonts w:asciiTheme="minorHAnsi" w:eastAsiaTheme="minorEastAsia" w:hAnsiTheme="minorHAnsi" w:cstheme="minorBidi"/>
                <w:noProof/>
                <w:kern w:val="2"/>
                <w14:ligatures w14:val="standardContextual"/>
              </w:rPr>
              <w:tab/>
            </w:r>
            <w:r w:rsidRPr="00B64DE9">
              <w:rPr>
                <w:rStyle w:val="Hyperlink"/>
                <w:rFonts w:eastAsia="Open Sans"/>
                <w:noProof/>
              </w:rPr>
              <w:t>Donation Drop-Off &amp; Equipment Packing</w:t>
            </w:r>
            <w:r>
              <w:rPr>
                <w:noProof/>
                <w:webHidden/>
              </w:rPr>
              <w:tab/>
            </w:r>
            <w:r>
              <w:rPr>
                <w:noProof/>
                <w:webHidden/>
              </w:rPr>
              <w:fldChar w:fldCharType="begin"/>
            </w:r>
            <w:r>
              <w:rPr>
                <w:noProof/>
                <w:webHidden/>
              </w:rPr>
              <w:instrText xml:space="preserve"> PAGEREF _Toc206941024 \h </w:instrText>
            </w:r>
            <w:r>
              <w:rPr>
                <w:noProof/>
                <w:webHidden/>
              </w:rPr>
            </w:r>
            <w:r>
              <w:rPr>
                <w:noProof/>
                <w:webHidden/>
              </w:rPr>
              <w:fldChar w:fldCharType="separate"/>
            </w:r>
            <w:r>
              <w:rPr>
                <w:noProof/>
                <w:webHidden/>
              </w:rPr>
              <w:t>7</w:t>
            </w:r>
            <w:r>
              <w:rPr>
                <w:noProof/>
                <w:webHidden/>
              </w:rPr>
              <w:fldChar w:fldCharType="end"/>
            </w:r>
          </w:hyperlink>
        </w:p>
        <w:p w14:paraId="0ACFF326" w14:textId="1E4082E2" w:rsidR="009967B7" w:rsidRDefault="009967B7">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206941025" w:history="1">
            <w:r w:rsidRPr="00B64DE9">
              <w:rPr>
                <w:rStyle w:val="Hyperlink"/>
                <w:rFonts w:eastAsia="Open Sans"/>
                <w:noProof/>
                <w:highlight w:val="white"/>
              </w:rPr>
              <w:t>2.</w:t>
            </w:r>
            <w:r>
              <w:rPr>
                <w:rFonts w:asciiTheme="minorHAnsi" w:eastAsiaTheme="minorEastAsia" w:hAnsiTheme="minorHAnsi" w:cstheme="minorBidi"/>
                <w:noProof/>
                <w:kern w:val="2"/>
                <w14:ligatures w14:val="standardContextual"/>
              </w:rPr>
              <w:tab/>
            </w:r>
            <w:r w:rsidRPr="00B64DE9">
              <w:rPr>
                <w:rStyle w:val="Hyperlink"/>
                <w:rFonts w:eastAsia="Open Sans"/>
                <w:noProof/>
                <w:highlight w:val="white"/>
              </w:rPr>
              <w:t>Departure Day Student &amp; Chaperone Check-In</w:t>
            </w:r>
            <w:r>
              <w:rPr>
                <w:noProof/>
                <w:webHidden/>
              </w:rPr>
              <w:tab/>
            </w:r>
            <w:r>
              <w:rPr>
                <w:noProof/>
                <w:webHidden/>
              </w:rPr>
              <w:fldChar w:fldCharType="begin"/>
            </w:r>
            <w:r>
              <w:rPr>
                <w:noProof/>
                <w:webHidden/>
              </w:rPr>
              <w:instrText xml:space="preserve"> PAGEREF _Toc206941025 \h </w:instrText>
            </w:r>
            <w:r>
              <w:rPr>
                <w:noProof/>
                <w:webHidden/>
              </w:rPr>
            </w:r>
            <w:r>
              <w:rPr>
                <w:noProof/>
                <w:webHidden/>
              </w:rPr>
              <w:fldChar w:fldCharType="separate"/>
            </w:r>
            <w:r>
              <w:rPr>
                <w:noProof/>
                <w:webHidden/>
              </w:rPr>
              <w:t>7</w:t>
            </w:r>
            <w:r>
              <w:rPr>
                <w:noProof/>
                <w:webHidden/>
              </w:rPr>
              <w:fldChar w:fldCharType="end"/>
            </w:r>
          </w:hyperlink>
        </w:p>
        <w:p w14:paraId="66AFA4EF" w14:textId="4583E3CC" w:rsidR="009967B7" w:rsidRDefault="009967B7">
          <w:pPr>
            <w:pStyle w:val="TOC1"/>
            <w:tabs>
              <w:tab w:val="right" w:leader="dot" w:pos="9350"/>
            </w:tabs>
            <w:rPr>
              <w:rFonts w:asciiTheme="minorHAnsi" w:eastAsiaTheme="minorEastAsia" w:hAnsiTheme="minorHAnsi" w:cstheme="minorBidi"/>
              <w:noProof/>
              <w:kern w:val="2"/>
              <w14:ligatures w14:val="standardContextual"/>
            </w:rPr>
          </w:pPr>
          <w:hyperlink w:anchor="_Toc206941026" w:history="1">
            <w:r w:rsidRPr="00B64DE9">
              <w:rPr>
                <w:rStyle w:val="Hyperlink"/>
                <w:rFonts w:eastAsia="Playfair Display"/>
                <w:noProof/>
              </w:rPr>
              <w:t>Phase 3: Post-Camp Wrap-Up</w:t>
            </w:r>
            <w:r>
              <w:rPr>
                <w:noProof/>
                <w:webHidden/>
              </w:rPr>
              <w:tab/>
            </w:r>
            <w:r>
              <w:rPr>
                <w:noProof/>
                <w:webHidden/>
              </w:rPr>
              <w:fldChar w:fldCharType="begin"/>
            </w:r>
            <w:r>
              <w:rPr>
                <w:noProof/>
                <w:webHidden/>
              </w:rPr>
              <w:instrText xml:space="preserve"> PAGEREF _Toc206941026 \h </w:instrText>
            </w:r>
            <w:r>
              <w:rPr>
                <w:noProof/>
                <w:webHidden/>
              </w:rPr>
            </w:r>
            <w:r>
              <w:rPr>
                <w:noProof/>
                <w:webHidden/>
              </w:rPr>
              <w:fldChar w:fldCharType="separate"/>
            </w:r>
            <w:r>
              <w:rPr>
                <w:noProof/>
                <w:webHidden/>
              </w:rPr>
              <w:t>8</w:t>
            </w:r>
            <w:r>
              <w:rPr>
                <w:noProof/>
                <w:webHidden/>
              </w:rPr>
              <w:fldChar w:fldCharType="end"/>
            </w:r>
          </w:hyperlink>
        </w:p>
        <w:p w14:paraId="7B576480" w14:textId="3B2E5F43" w:rsidR="009967B7" w:rsidRDefault="009967B7">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206941027" w:history="1">
            <w:r w:rsidRPr="00B64DE9">
              <w:rPr>
                <w:rStyle w:val="Hyperlink"/>
                <w:rFonts w:eastAsia="Open Sans"/>
                <w:noProof/>
                <w:highlight w:val="white"/>
              </w:rPr>
              <w:t>1.</w:t>
            </w:r>
            <w:r>
              <w:rPr>
                <w:rFonts w:asciiTheme="minorHAnsi" w:eastAsiaTheme="minorEastAsia" w:hAnsiTheme="minorHAnsi" w:cstheme="minorBidi"/>
                <w:noProof/>
                <w:kern w:val="2"/>
                <w14:ligatures w14:val="standardContextual"/>
              </w:rPr>
              <w:tab/>
            </w:r>
            <w:r w:rsidRPr="00B64DE9">
              <w:rPr>
                <w:rStyle w:val="Hyperlink"/>
                <w:rFonts w:eastAsia="Open Sans"/>
                <w:noProof/>
                <w:highlight w:val="white"/>
              </w:rPr>
              <w:t>Unpacking &amp; Equipment Return</w:t>
            </w:r>
            <w:r>
              <w:rPr>
                <w:noProof/>
                <w:webHidden/>
              </w:rPr>
              <w:tab/>
            </w:r>
            <w:r>
              <w:rPr>
                <w:noProof/>
                <w:webHidden/>
              </w:rPr>
              <w:fldChar w:fldCharType="begin"/>
            </w:r>
            <w:r>
              <w:rPr>
                <w:noProof/>
                <w:webHidden/>
              </w:rPr>
              <w:instrText xml:space="preserve"> PAGEREF _Toc206941027 \h </w:instrText>
            </w:r>
            <w:r>
              <w:rPr>
                <w:noProof/>
                <w:webHidden/>
              </w:rPr>
            </w:r>
            <w:r>
              <w:rPr>
                <w:noProof/>
                <w:webHidden/>
              </w:rPr>
              <w:fldChar w:fldCharType="separate"/>
            </w:r>
            <w:r>
              <w:rPr>
                <w:noProof/>
                <w:webHidden/>
              </w:rPr>
              <w:t>8</w:t>
            </w:r>
            <w:r>
              <w:rPr>
                <w:noProof/>
                <w:webHidden/>
              </w:rPr>
              <w:fldChar w:fldCharType="end"/>
            </w:r>
          </w:hyperlink>
        </w:p>
        <w:p w14:paraId="62B7701E" w14:textId="6B35B37C" w:rsidR="009967B7" w:rsidRDefault="009967B7">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206941028" w:history="1">
            <w:r w:rsidRPr="00B64DE9">
              <w:rPr>
                <w:rStyle w:val="Hyperlink"/>
                <w:rFonts w:eastAsia="Open Sans"/>
                <w:noProof/>
                <w:highlight w:val="white"/>
              </w:rPr>
              <w:t>2.</w:t>
            </w:r>
            <w:r>
              <w:rPr>
                <w:rFonts w:asciiTheme="minorHAnsi" w:eastAsiaTheme="minorEastAsia" w:hAnsiTheme="minorHAnsi" w:cstheme="minorBidi"/>
                <w:noProof/>
                <w:kern w:val="2"/>
                <w14:ligatures w14:val="standardContextual"/>
              </w:rPr>
              <w:tab/>
            </w:r>
            <w:r w:rsidRPr="00B64DE9">
              <w:rPr>
                <w:rStyle w:val="Hyperlink"/>
                <w:rFonts w:eastAsia="Open Sans"/>
                <w:noProof/>
                <w:highlight w:val="white"/>
              </w:rPr>
              <w:t>Final Financial Reconciliation</w:t>
            </w:r>
            <w:r>
              <w:rPr>
                <w:noProof/>
                <w:webHidden/>
              </w:rPr>
              <w:tab/>
            </w:r>
            <w:r>
              <w:rPr>
                <w:noProof/>
                <w:webHidden/>
              </w:rPr>
              <w:fldChar w:fldCharType="begin"/>
            </w:r>
            <w:r>
              <w:rPr>
                <w:noProof/>
                <w:webHidden/>
              </w:rPr>
              <w:instrText xml:space="preserve"> PAGEREF _Toc206941028 \h </w:instrText>
            </w:r>
            <w:r>
              <w:rPr>
                <w:noProof/>
                <w:webHidden/>
              </w:rPr>
            </w:r>
            <w:r>
              <w:rPr>
                <w:noProof/>
                <w:webHidden/>
              </w:rPr>
              <w:fldChar w:fldCharType="separate"/>
            </w:r>
            <w:r>
              <w:rPr>
                <w:noProof/>
                <w:webHidden/>
              </w:rPr>
              <w:t>8</w:t>
            </w:r>
            <w:r>
              <w:rPr>
                <w:noProof/>
                <w:webHidden/>
              </w:rPr>
              <w:fldChar w:fldCharType="end"/>
            </w:r>
          </w:hyperlink>
        </w:p>
        <w:p w14:paraId="32552536" w14:textId="052C12EE" w:rsidR="009967B7" w:rsidRDefault="009967B7">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206941029" w:history="1">
            <w:r w:rsidRPr="00B64DE9">
              <w:rPr>
                <w:rStyle w:val="Hyperlink"/>
                <w:rFonts w:eastAsia="Open Sans"/>
                <w:noProof/>
                <w:highlight w:val="white"/>
              </w:rPr>
              <w:t>3.</w:t>
            </w:r>
            <w:r>
              <w:rPr>
                <w:rFonts w:asciiTheme="minorHAnsi" w:eastAsiaTheme="minorEastAsia" w:hAnsiTheme="minorHAnsi" w:cstheme="minorBidi"/>
                <w:noProof/>
                <w:kern w:val="2"/>
                <w14:ligatures w14:val="standardContextual"/>
              </w:rPr>
              <w:tab/>
            </w:r>
            <w:r w:rsidRPr="00B64DE9">
              <w:rPr>
                <w:rStyle w:val="Hyperlink"/>
                <w:rFonts w:eastAsia="Open Sans"/>
                <w:noProof/>
                <w:highlight w:val="white"/>
              </w:rPr>
              <w:t>Inventory &amp; Debrief</w:t>
            </w:r>
            <w:r>
              <w:rPr>
                <w:noProof/>
                <w:webHidden/>
              </w:rPr>
              <w:tab/>
            </w:r>
            <w:r>
              <w:rPr>
                <w:noProof/>
                <w:webHidden/>
              </w:rPr>
              <w:fldChar w:fldCharType="begin"/>
            </w:r>
            <w:r>
              <w:rPr>
                <w:noProof/>
                <w:webHidden/>
              </w:rPr>
              <w:instrText xml:space="preserve"> PAGEREF _Toc206941029 \h </w:instrText>
            </w:r>
            <w:r>
              <w:rPr>
                <w:noProof/>
                <w:webHidden/>
              </w:rPr>
            </w:r>
            <w:r>
              <w:rPr>
                <w:noProof/>
                <w:webHidden/>
              </w:rPr>
              <w:fldChar w:fldCharType="separate"/>
            </w:r>
            <w:r>
              <w:rPr>
                <w:noProof/>
                <w:webHidden/>
              </w:rPr>
              <w:t>8</w:t>
            </w:r>
            <w:r>
              <w:rPr>
                <w:noProof/>
                <w:webHidden/>
              </w:rPr>
              <w:fldChar w:fldCharType="end"/>
            </w:r>
          </w:hyperlink>
        </w:p>
        <w:p w14:paraId="76708FDB" w14:textId="07815B31" w:rsidR="00AF516E" w:rsidRDefault="00AF516E">
          <w:r>
            <w:rPr>
              <w:b/>
              <w:bCs/>
              <w:noProof/>
            </w:rPr>
            <w:fldChar w:fldCharType="end"/>
          </w:r>
        </w:p>
      </w:sdtContent>
    </w:sdt>
    <w:p w14:paraId="5E71B5E5" w14:textId="37D3436A" w:rsidR="00390FC4" w:rsidRDefault="00390FC4">
      <w:pPr>
        <w:rPr>
          <w:rFonts w:ascii="Open Sans" w:eastAsia="Open Sans" w:hAnsi="Open Sans" w:cs="Open Sans"/>
          <w:b/>
          <w:bCs/>
          <w:sz w:val="28"/>
          <w:szCs w:val="28"/>
          <w:highlight w:val="white"/>
        </w:rPr>
      </w:pPr>
    </w:p>
    <w:p w14:paraId="6ADBE0EC" w14:textId="77777777" w:rsidR="00AF516E" w:rsidRDefault="00AF516E">
      <w:pPr>
        <w:rPr>
          <w:rFonts w:ascii="Open Sans" w:eastAsia="Open Sans" w:hAnsi="Open Sans" w:cs="Open Sans"/>
          <w:b/>
          <w:bCs/>
          <w:sz w:val="28"/>
          <w:szCs w:val="28"/>
          <w:highlight w:val="white"/>
        </w:rPr>
      </w:pPr>
      <w:r>
        <w:rPr>
          <w:rFonts w:ascii="Open Sans" w:eastAsia="Open Sans" w:hAnsi="Open Sans" w:cs="Open Sans"/>
          <w:b/>
          <w:bCs/>
          <w:sz w:val="28"/>
          <w:szCs w:val="28"/>
          <w:highlight w:val="white"/>
        </w:rPr>
        <w:br w:type="page"/>
      </w:r>
    </w:p>
    <w:p w14:paraId="177EF42B" w14:textId="77777777" w:rsidR="00253828" w:rsidRDefault="0001005C" w:rsidP="00253828">
      <w:pPr>
        <w:pStyle w:val="Heading1RCPS"/>
        <w:rPr>
          <w:rFonts w:eastAsia="Open Sans"/>
          <w:highlight w:val="white"/>
        </w:rPr>
      </w:pPr>
      <w:bookmarkStart w:id="0" w:name="_Toc206941017"/>
      <w:r>
        <w:rPr>
          <w:rFonts w:eastAsia="Open Sans"/>
          <w:highlight w:val="white"/>
        </w:rPr>
        <w:lastRenderedPageBreak/>
        <w:t>Purpose</w:t>
      </w:r>
      <w:bookmarkEnd w:id="0"/>
    </w:p>
    <w:p w14:paraId="015AB0C7" w14:textId="51F9433C" w:rsidR="00253828" w:rsidRPr="00253828" w:rsidRDefault="00253828" w:rsidP="007E5B1B">
      <w:pPr>
        <w:pStyle w:val="BodyTextRCPS"/>
        <w:rPr>
          <w:rFonts w:ascii="Playfair Display" w:eastAsia="Open Sans" w:hAnsi="Playfair Display" w:cs="Times New Roman"/>
          <w:b/>
          <w:bCs/>
          <w:color w:val="auto"/>
          <w:sz w:val="28"/>
          <w:szCs w:val="36"/>
          <w:highlight w:val="white"/>
          <w:shd w:val="clear" w:color="auto" w:fill="auto"/>
        </w:rPr>
      </w:pPr>
      <w:r w:rsidRPr="00253828">
        <w:rPr>
          <w:highlight w:val="white"/>
        </w:rPr>
        <w:t xml:space="preserve">This guide defines the standardized tasks and responsibilities of the William Byrd Band Boosters in providing logistical, financial, and volunteer support for the annual Marching Band </w:t>
      </w:r>
      <w:r w:rsidR="007E5B1B" w:rsidRPr="007E5B1B">
        <w:rPr>
          <w:highlight w:val="white"/>
        </w:rPr>
        <w:t>Away Camp. Its aim is to ensure a safe, organized, and successful off-site camp experience for all students and staff.</w:t>
      </w:r>
    </w:p>
    <w:p w14:paraId="75E71E00" w14:textId="015DAA4B" w:rsidR="005F4238" w:rsidRDefault="005F4238" w:rsidP="00253828">
      <w:pPr>
        <w:pStyle w:val="Heading1RCPS"/>
        <w:rPr>
          <w:rFonts w:eastAsia="Open Sans"/>
          <w:highlight w:val="white"/>
        </w:rPr>
      </w:pPr>
      <w:bookmarkStart w:id="1" w:name="_Toc206941018"/>
      <w:r w:rsidRPr="005F4238">
        <w:rPr>
          <w:rFonts w:eastAsia="Open Sans"/>
          <w:highlight w:val="white"/>
        </w:rPr>
        <w:t>Audience</w:t>
      </w:r>
      <w:bookmarkEnd w:id="1"/>
      <w:r w:rsidRPr="005F4238">
        <w:rPr>
          <w:rFonts w:eastAsia="Open Sans"/>
          <w:highlight w:val="white"/>
        </w:rPr>
        <w:t xml:space="preserve"> </w:t>
      </w:r>
    </w:p>
    <w:p w14:paraId="1C85C658" w14:textId="737417EE" w:rsidR="005F4238" w:rsidRPr="005F4238" w:rsidRDefault="00183B73" w:rsidP="00183B73">
      <w:pPr>
        <w:pStyle w:val="BodyTextRCPS"/>
        <w:rPr>
          <w:highlight w:val="white"/>
        </w:rPr>
      </w:pPr>
      <w:r w:rsidRPr="00183B73">
        <w:rPr>
          <w:highlight w:val="white"/>
        </w:rPr>
        <w:t>This guide is intended for all WBHS Band Booster Board members, committee chairs, chaperones, and volunteers involved in the planning and execution of Away Camp support activities.</w:t>
      </w:r>
    </w:p>
    <w:p w14:paraId="5316DFC1" w14:textId="163F0EA7" w:rsidR="005F4238" w:rsidRPr="005F4238" w:rsidRDefault="005F4238" w:rsidP="005F4238">
      <w:pPr>
        <w:pStyle w:val="Heading1RCPS"/>
        <w:rPr>
          <w:rFonts w:eastAsia="Open Sans"/>
          <w:highlight w:val="white"/>
        </w:rPr>
      </w:pPr>
      <w:bookmarkStart w:id="2" w:name="_Toc206941019"/>
      <w:r w:rsidRPr="005F4238">
        <w:rPr>
          <w:rFonts w:eastAsia="Open Sans"/>
          <w:highlight w:val="white"/>
        </w:rPr>
        <w:t>Timeline Overview</w:t>
      </w:r>
      <w:bookmarkEnd w:id="2"/>
    </w:p>
    <w:p w14:paraId="2F92DB63" w14:textId="6E88CC22" w:rsidR="005F4238" w:rsidRPr="005F4238" w:rsidRDefault="005F4238" w:rsidP="00C57AA1">
      <w:pPr>
        <w:ind w:left="360"/>
        <w:rPr>
          <w:rFonts w:ascii="Open Sans" w:eastAsia="Open Sans" w:hAnsi="Open Sans" w:cs="Open Sans"/>
          <w:sz w:val="28"/>
          <w:szCs w:val="28"/>
          <w:highlight w:val="white"/>
        </w:rPr>
      </w:pPr>
      <w:r w:rsidRPr="005F4238">
        <w:rPr>
          <w:rFonts w:ascii="Open Sans" w:eastAsia="Open Sans" w:hAnsi="Open Sans" w:cs="Open Sans"/>
          <w:b/>
          <w:bCs/>
          <w:sz w:val="28"/>
          <w:szCs w:val="28"/>
          <w:highlight w:val="white"/>
        </w:rPr>
        <w:t xml:space="preserve">Phase 1: </w:t>
      </w:r>
      <w:r w:rsidR="00C57AA1" w:rsidRPr="00C57AA1">
        <w:rPr>
          <w:rFonts w:ascii="Open Sans" w:eastAsia="Open Sans" w:hAnsi="Open Sans" w:cs="Open Sans"/>
          <w:sz w:val="28"/>
          <w:szCs w:val="28"/>
          <w:highlight w:val="white"/>
        </w:rPr>
        <w:t>Pre-Camp Preparations (</w:t>
      </w:r>
      <w:r w:rsidR="00183B73">
        <w:rPr>
          <w:rFonts w:ascii="Open Sans" w:eastAsia="Open Sans" w:hAnsi="Open Sans" w:cs="Open Sans"/>
          <w:sz w:val="28"/>
          <w:szCs w:val="28"/>
          <w:highlight w:val="white"/>
        </w:rPr>
        <w:t>2-3</w:t>
      </w:r>
      <w:r w:rsidR="00C57AA1" w:rsidRPr="00C57AA1">
        <w:rPr>
          <w:rFonts w:ascii="Open Sans" w:eastAsia="Open Sans" w:hAnsi="Open Sans" w:cs="Open Sans"/>
          <w:sz w:val="28"/>
          <w:szCs w:val="28"/>
          <w:highlight w:val="white"/>
        </w:rPr>
        <w:t xml:space="preserve"> Weeks Prior)</w:t>
      </w:r>
    </w:p>
    <w:p w14:paraId="35C76FDE" w14:textId="77777777" w:rsidR="00D2790E" w:rsidRDefault="005F4238" w:rsidP="00D2790E">
      <w:pPr>
        <w:ind w:left="360"/>
        <w:rPr>
          <w:rFonts w:ascii="Open Sans" w:eastAsia="Open Sans" w:hAnsi="Open Sans" w:cs="Open Sans"/>
          <w:sz w:val="28"/>
          <w:szCs w:val="28"/>
          <w:highlight w:val="white"/>
        </w:rPr>
      </w:pPr>
      <w:r w:rsidRPr="005F4238">
        <w:rPr>
          <w:rFonts w:ascii="Open Sans" w:eastAsia="Open Sans" w:hAnsi="Open Sans" w:cs="Open Sans"/>
          <w:b/>
          <w:bCs/>
          <w:sz w:val="28"/>
          <w:szCs w:val="28"/>
          <w:highlight w:val="white"/>
        </w:rPr>
        <w:t xml:space="preserve">Phase 2: </w:t>
      </w:r>
      <w:r w:rsidR="00C57AA1" w:rsidRPr="00C57AA1">
        <w:rPr>
          <w:rFonts w:ascii="Open Sans" w:eastAsia="Open Sans" w:hAnsi="Open Sans" w:cs="Open Sans"/>
          <w:sz w:val="28"/>
          <w:szCs w:val="28"/>
          <w:highlight w:val="white"/>
        </w:rPr>
        <w:t xml:space="preserve">Camp </w:t>
      </w:r>
      <w:r w:rsidR="00183B73">
        <w:rPr>
          <w:rFonts w:ascii="Open Sans" w:eastAsia="Open Sans" w:hAnsi="Open Sans" w:cs="Open Sans"/>
          <w:sz w:val="28"/>
          <w:szCs w:val="28"/>
          <w:highlight w:val="white"/>
        </w:rPr>
        <w:t>Departure,</w:t>
      </w:r>
      <w:r w:rsidR="00C57AA1" w:rsidRPr="00C57AA1">
        <w:rPr>
          <w:rFonts w:ascii="Open Sans" w:eastAsia="Open Sans" w:hAnsi="Open Sans" w:cs="Open Sans"/>
          <w:sz w:val="28"/>
          <w:szCs w:val="28"/>
          <w:highlight w:val="white"/>
        </w:rPr>
        <w:t xml:space="preserve"> Execution</w:t>
      </w:r>
      <w:r w:rsidR="00D2790E">
        <w:rPr>
          <w:rFonts w:ascii="Open Sans" w:eastAsia="Open Sans" w:hAnsi="Open Sans" w:cs="Open Sans"/>
          <w:sz w:val="28"/>
          <w:szCs w:val="28"/>
          <w:highlight w:val="white"/>
        </w:rPr>
        <w:t>, &amp; Return</w:t>
      </w:r>
    </w:p>
    <w:p w14:paraId="32FC48EF" w14:textId="470B98A8" w:rsidR="00845D1E" w:rsidRDefault="005F4238" w:rsidP="00D2790E">
      <w:pPr>
        <w:ind w:left="360"/>
        <w:rPr>
          <w:rFonts w:ascii="Open Sans" w:eastAsia="Open Sans" w:hAnsi="Open Sans" w:cs="Open Sans"/>
          <w:sz w:val="28"/>
          <w:szCs w:val="28"/>
          <w:highlight w:val="white"/>
        </w:rPr>
      </w:pPr>
      <w:r w:rsidRPr="005F4238">
        <w:rPr>
          <w:rFonts w:ascii="Open Sans" w:eastAsia="Open Sans" w:hAnsi="Open Sans" w:cs="Open Sans"/>
          <w:b/>
          <w:bCs/>
          <w:sz w:val="28"/>
          <w:szCs w:val="28"/>
          <w:highlight w:val="white"/>
        </w:rPr>
        <w:t xml:space="preserve">Phase 3: </w:t>
      </w:r>
      <w:r w:rsidR="00AD2E78" w:rsidRPr="00AD2E78">
        <w:rPr>
          <w:rFonts w:ascii="Open Sans" w:eastAsia="Open Sans" w:hAnsi="Open Sans" w:cs="Open Sans"/>
          <w:sz w:val="28"/>
          <w:szCs w:val="28"/>
          <w:highlight w:val="white"/>
        </w:rPr>
        <w:t>Post-Camp Wrap-Up (</w:t>
      </w:r>
      <w:r w:rsidR="00D2790E">
        <w:rPr>
          <w:rFonts w:ascii="Open Sans" w:eastAsia="Open Sans" w:hAnsi="Open Sans" w:cs="Open Sans"/>
          <w:sz w:val="28"/>
          <w:szCs w:val="28"/>
          <w:highlight w:val="white"/>
        </w:rPr>
        <w:t>First Week After Camp</w:t>
      </w:r>
      <w:r w:rsidR="00AD2E78" w:rsidRPr="00AD2E78">
        <w:rPr>
          <w:rFonts w:ascii="Open Sans" w:eastAsia="Open Sans" w:hAnsi="Open Sans" w:cs="Open Sans"/>
          <w:sz w:val="28"/>
          <w:szCs w:val="28"/>
          <w:highlight w:val="white"/>
        </w:rPr>
        <w:t>)</w:t>
      </w:r>
      <w:r w:rsidR="008D02CE">
        <w:br w:type="page"/>
      </w:r>
    </w:p>
    <w:p w14:paraId="22633449" w14:textId="10783973" w:rsidR="00F9337E" w:rsidRDefault="00F9337E" w:rsidP="00314074">
      <w:pPr>
        <w:pStyle w:val="Heading1RCPS"/>
        <w:rPr>
          <w:rFonts w:eastAsia="Playfair Display"/>
        </w:rPr>
      </w:pPr>
      <w:bookmarkStart w:id="3" w:name="_Toc206941020"/>
      <w:r w:rsidRPr="00F9337E">
        <w:rPr>
          <w:rFonts w:eastAsia="Playfair Display"/>
        </w:rPr>
        <w:lastRenderedPageBreak/>
        <w:t xml:space="preserve">Phase 1: </w:t>
      </w:r>
      <w:r w:rsidR="00314074" w:rsidRPr="00314074">
        <w:rPr>
          <w:rFonts w:eastAsia="Playfair Display"/>
        </w:rPr>
        <w:t>Pre-Camp Preparations (</w:t>
      </w:r>
      <w:r w:rsidR="00D2790E">
        <w:rPr>
          <w:rFonts w:eastAsia="Playfair Display"/>
        </w:rPr>
        <w:t>2-3</w:t>
      </w:r>
      <w:r w:rsidR="00314074" w:rsidRPr="00314074">
        <w:rPr>
          <w:rFonts w:eastAsia="Playfair Display"/>
        </w:rPr>
        <w:t xml:space="preserve"> Weeks Prior)</w:t>
      </w:r>
      <w:bookmarkEnd w:id="3"/>
    </w:p>
    <w:p w14:paraId="05840E1B" w14:textId="1374759F" w:rsidR="00ED0AB2" w:rsidRPr="00D05968" w:rsidRDefault="00456401" w:rsidP="00456401">
      <w:pPr>
        <w:rPr>
          <w:rFonts w:ascii="Open Sans" w:eastAsia="Open Sans" w:hAnsi="Open Sans" w:cs="Open Sans"/>
          <w:color w:val="000000"/>
          <w:highlight w:val="white"/>
        </w:rPr>
      </w:pPr>
      <w:r w:rsidRPr="00456401">
        <w:rPr>
          <w:rFonts w:ascii="Open Sans" w:eastAsia="Open Sans" w:hAnsi="Open Sans" w:cs="Open Sans"/>
          <w:color w:val="000000"/>
          <w:highlight w:val="white"/>
        </w:rPr>
        <w:t>This phase focuses on critical parent communication, financial collection, and organizing resources for the off-site trip.</w:t>
      </w:r>
    </w:p>
    <w:p w14:paraId="2B0D09B6" w14:textId="12250B33" w:rsidR="0061706C" w:rsidRPr="0061706C" w:rsidRDefault="00456401" w:rsidP="00456401">
      <w:pPr>
        <w:pStyle w:val="Level2HeadingRCPS"/>
        <w:numPr>
          <w:ilvl w:val="0"/>
          <w:numId w:val="10"/>
        </w:numPr>
        <w:rPr>
          <w:rFonts w:eastAsia="Open Sans"/>
          <w:highlight w:val="white"/>
        </w:rPr>
      </w:pPr>
      <w:bookmarkStart w:id="4" w:name="_Toc206941021"/>
      <w:r w:rsidRPr="00456401">
        <w:rPr>
          <w:rFonts w:eastAsia="Open Sans"/>
          <w:highlight w:val="white"/>
        </w:rPr>
        <w:t>Host New Parent &amp; Student Away Camp Meeting</w:t>
      </w:r>
      <w:bookmarkEnd w:id="4"/>
    </w:p>
    <w:p w14:paraId="488CAC69" w14:textId="52DCE8D1" w:rsidR="000B05D3" w:rsidRDefault="0061706C" w:rsidP="00C95166">
      <w:pPr>
        <w:numPr>
          <w:ilvl w:val="0"/>
          <w:numId w:val="1"/>
        </w:numPr>
        <w:pBdr>
          <w:top w:val="nil"/>
          <w:left w:val="nil"/>
          <w:right w:val="nil"/>
          <w:between w:val="nil"/>
        </w:pBdr>
        <w:rPr>
          <w:rFonts w:ascii="Open Sans" w:eastAsia="Open Sans" w:hAnsi="Open Sans" w:cs="Open Sans"/>
          <w:color w:val="000000"/>
          <w:highlight w:val="white"/>
        </w:rPr>
      </w:pPr>
      <w:r w:rsidRPr="000B05D3">
        <w:rPr>
          <w:rFonts w:ascii="Open Sans" w:eastAsia="Open Sans" w:hAnsi="Open Sans" w:cs="Open Sans"/>
          <w:b/>
          <w:bCs/>
          <w:color w:val="000000"/>
          <w:highlight w:val="white"/>
        </w:rPr>
        <w:t xml:space="preserve">Action: </w:t>
      </w:r>
      <w:r w:rsidR="00C95166" w:rsidRPr="00C95166">
        <w:rPr>
          <w:rFonts w:ascii="Open Sans" w:eastAsia="Open Sans" w:hAnsi="Open Sans" w:cs="Open Sans"/>
          <w:color w:val="000000"/>
          <w:highlight w:val="white"/>
        </w:rPr>
        <w:t>Schedule and conduct a mandatory meeting to explain Away Camp logistics, student expectations, and answer questions. This meeting is the primary opportunity to collect camp fees and all required forms.</w:t>
      </w:r>
    </w:p>
    <w:p w14:paraId="10C0393C" w14:textId="76CBEC90" w:rsidR="0061706C" w:rsidRDefault="0061706C" w:rsidP="00C95166">
      <w:pPr>
        <w:numPr>
          <w:ilvl w:val="0"/>
          <w:numId w:val="1"/>
        </w:numPr>
        <w:pBdr>
          <w:top w:val="nil"/>
          <w:left w:val="nil"/>
          <w:right w:val="nil"/>
          <w:between w:val="nil"/>
        </w:pBdr>
        <w:rPr>
          <w:rFonts w:ascii="Open Sans" w:eastAsia="Open Sans" w:hAnsi="Open Sans" w:cs="Open Sans"/>
          <w:color w:val="000000"/>
          <w:highlight w:val="white"/>
        </w:rPr>
      </w:pPr>
      <w:r w:rsidRPr="000B05D3">
        <w:rPr>
          <w:rFonts w:ascii="Open Sans" w:eastAsia="Open Sans" w:hAnsi="Open Sans" w:cs="Open Sans"/>
          <w:b/>
          <w:bCs/>
          <w:color w:val="000000"/>
          <w:highlight w:val="white"/>
        </w:rPr>
        <w:t>Responsible:</w:t>
      </w:r>
      <w:r w:rsidRPr="000B05D3">
        <w:rPr>
          <w:rFonts w:ascii="Open Sans" w:eastAsia="Open Sans" w:hAnsi="Open Sans" w:cs="Open Sans"/>
          <w:color w:val="000000"/>
          <w:highlight w:val="white"/>
        </w:rPr>
        <w:t xml:space="preserve"> </w:t>
      </w:r>
      <w:r w:rsidR="00C95166" w:rsidRPr="00C95166">
        <w:rPr>
          <w:rFonts w:ascii="Open Sans" w:eastAsia="Open Sans" w:hAnsi="Open Sans" w:cs="Open Sans"/>
          <w:color w:val="000000"/>
          <w:highlight w:val="white"/>
        </w:rPr>
        <w:t>Executive Board, Treasurer</w:t>
      </w:r>
    </w:p>
    <w:p w14:paraId="11772CB9" w14:textId="77777777" w:rsidR="007B75C2" w:rsidRPr="007B75C2" w:rsidRDefault="0061706C" w:rsidP="007B75C2">
      <w:pPr>
        <w:numPr>
          <w:ilvl w:val="0"/>
          <w:numId w:val="1"/>
        </w:numPr>
        <w:pBdr>
          <w:top w:val="nil"/>
          <w:left w:val="nil"/>
          <w:right w:val="nil"/>
          <w:between w:val="nil"/>
        </w:pBdr>
        <w:rPr>
          <w:rFonts w:ascii="Open Sans" w:eastAsia="Open Sans" w:hAnsi="Open Sans" w:cs="Open Sans"/>
          <w:color w:val="000000"/>
          <w:highlight w:val="white"/>
        </w:rPr>
      </w:pPr>
      <w:r w:rsidRPr="0061706C">
        <w:rPr>
          <w:rFonts w:ascii="Open Sans" w:eastAsia="Open Sans" w:hAnsi="Open Sans" w:cs="Open Sans"/>
          <w:b/>
          <w:bCs/>
          <w:color w:val="000000"/>
          <w:highlight w:val="white"/>
        </w:rPr>
        <w:t xml:space="preserve">Key Consideration: </w:t>
      </w:r>
    </w:p>
    <w:p w14:paraId="23FB6F0E" w14:textId="6FF7FA48" w:rsidR="007B75C2" w:rsidRPr="007B75C2" w:rsidRDefault="00C95166" w:rsidP="00C95166">
      <w:pPr>
        <w:numPr>
          <w:ilvl w:val="1"/>
          <w:numId w:val="1"/>
        </w:numPr>
        <w:pBdr>
          <w:top w:val="nil"/>
          <w:left w:val="nil"/>
          <w:right w:val="nil"/>
          <w:between w:val="nil"/>
        </w:pBdr>
        <w:tabs>
          <w:tab w:val="clear" w:pos="1800"/>
        </w:tabs>
        <w:rPr>
          <w:rFonts w:ascii="Open Sans" w:eastAsia="Open Sans" w:hAnsi="Open Sans" w:cs="Open Sans"/>
          <w:color w:val="000000"/>
          <w:highlight w:val="white"/>
        </w:rPr>
      </w:pPr>
      <w:r w:rsidRPr="00C95166">
        <w:rPr>
          <w:rFonts w:ascii="Open Sans" w:eastAsia="Open Sans" w:hAnsi="Open Sans" w:cs="Open Sans"/>
          <w:color w:val="000000"/>
          <w:highlight w:val="white"/>
        </w:rPr>
        <w:t xml:space="preserve">Emphasize that the </w:t>
      </w:r>
      <w:r w:rsidRPr="00C95166">
        <w:rPr>
          <w:rFonts w:ascii="Open Sans" w:eastAsia="Open Sans" w:hAnsi="Open Sans" w:cs="Open Sans"/>
          <w:b/>
          <w:bCs/>
          <w:color w:val="000000"/>
          <w:highlight w:val="white"/>
        </w:rPr>
        <w:t>Field Trip Permission Slip</w:t>
      </w:r>
      <w:r w:rsidRPr="00C95166">
        <w:rPr>
          <w:rFonts w:ascii="Open Sans" w:eastAsia="Open Sans" w:hAnsi="Open Sans" w:cs="Open Sans"/>
          <w:color w:val="000000"/>
          <w:highlight w:val="white"/>
        </w:rPr>
        <w:t xml:space="preserve"> and </w:t>
      </w:r>
      <w:r w:rsidRPr="00C95166">
        <w:rPr>
          <w:rFonts w:ascii="Open Sans" w:eastAsia="Open Sans" w:hAnsi="Open Sans" w:cs="Open Sans"/>
          <w:b/>
          <w:bCs/>
          <w:color w:val="000000"/>
          <w:highlight w:val="white"/>
        </w:rPr>
        <w:t>Student Health Form</w:t>
      </w:r>
      <w:r w:rsidRPr="00C95166">
        <w:rPr>
          <w:rFonts w:ascii="Open Sans" w:eastAsia="Open Sans" w:hAnsi="Open Sans" w:cs="Open Sans"/>
          <w:color w:val="000000"/>
          <w:highlight w:val="white"/>
        </w:rPr>
        <w:t xml:space="preserve"> are mandatory for travel. No student will be permitted to attend camp without completed forms on file.</w:t>
      </w:r>
    </w:p>
    <w:p w14:paraId="0DC1E4E6" w14:textId="2A15C746" w:rsidR="0061706C" w:rsidRPr="007B75C2" w:rsidRDefault="003E1810" w:rsidP="003E1810">
      <w:pPr>
        <w:numPr>
          <w:ilvl w:val="1"/>
          <w:numId w:val="1"/>
        </w:numPr>
        <w:pBdr>
          <w:top w:val="nil"/>
          <w:left w:val="nil"/>
          <w:right w:val="nil"/>
          <w:between w:val="nil"/>
        </w:pBdr>
        <w:tabs>
          <w:tab w:val="clear" w:pos="1800"/>
        </w:tabs>
        <w:rPr>
          <w:rFonts w:ascii="Open Sans" w:eastAsia="Open Sans" w:hAnsi="Open Sans" w:cs="Open Sans"/>
          <w:color w:val="000000"/>
          <w:highlight w:val="white"/>
        </w:rPr>
      </w:pPr>
      <w:r w:rsidRPr="003E1810">
        <w:rPr>
          <w:rFonts w:ascii="Open Sans" w:eastAsia="Open Sans" w:hAnsi="Open Sans" w:cs="Open Sans"/>
          <w:color w:val="000000"/>
          <w:highlight w:val="white"/>
        </w:rPr>
        <w:t xml:space="preserve">The medication policy must be clearly explained: All student medications are to be turned in to chaperones upon check-in. Medications must be in the </w:t>
      </w:r>
      <w:r w:rsidRPr="003E1810">
        <w:rPr>
          <w:rFonts w:ascii="Open Sans" w:eastAsia="Open Sans" w:hAnsi="Open Sans" w:cs="Open Sans"/>
          <w:b/>
          <w:bCs/>
          <w:color w:val="000000"/>
          <w:highlight w:val="white"/>
        </w:rPr>
        <w:t>original prescription bottle</w:t>
      </w:r>
      <w:r w:rsidRPr="003E1810">
        <w:rPr>
          <w:rFonts w:ascii="Open Sans" w:eastAsia="Open Sans" w:hAnsi="Open Sans" w:cs="Open Sans"/>
          <w:color w:val="000000"/>
          <w:highlight w:val="white"/>
        </w:rPr>
        <w:t>, clearly marked with the student's name, dosage, and time of day to be taken.</w:t>
      </w:r>
    </w:p>
    <w:p w14:paraId="62770E3D" w14:textId="6B2D13EA" w:rsidR="0061706C" w:rsidRPr="0061706C" w:rsidRDefault="003E1810" w:rsidP="003E1810">
      <w:pPr>
        <w:pStyle w:val="Level2HeadingRCPS"/>
        <w:numPr>
          <w:ilvl w:val="0"/>
          <w:numId w:val="10"/>
        </w:numPr>
        <w:rPr>
          <w:rFonts w:eastAsia="Open Sans"/>
          <w:highlight w:val="white"/>
        </w:rPr>
      </w:pPr>
      <w:bookmarkStart w:id="5" w:name="_Toc206941022"/>
      <w:r w:rsidRPr="003E1810">
        <w:rPr>
          <w:rFonts w:eastAsia="Open Sans"/>
          <w:highlight w:val="white"/>
        </w:rPr>
        <w:t>Assess Needs &amp; Create Sign-Up List</w:t>
      </w:r>
      <w:bookmarkEnd w:id="5"/>
    </w:p>
    <w:p w14:paraId="0C6A2D54" w14:textId="1075086F" w:rsidR="0061706C" w:rsidRPr="00426860" w:rsidRDefault="0061706C" w:rsidP="00A82411">
      <w:pPr>
        <w:numPr>
          <w:ilvl w:val="0"/>
          <w:numId w:val="2"/>
        </w:numPr>
        <w:pBdr>
          <w:top w:val="nil"/>
          <w:left w:val="nil"/>
          <w:right w:val="nil"/>
          <w:between w:val="nil"/>
        </w:pBdr>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 xml:space="preserve">Action: </w:t>
      </w:r>
      <w:r w:rsidR="00A82411" w:rsidRPr="00A82411">
        <w:rPr>
          <w:rFonts w:ascii="Open Sans" w:eastAsia="Open Sans" w:hAnsi="Open Sans" w:cs="Open Sans"/>
          <w:color w:val="000000"/>
          <w:highlight w:val="white"/>
        </w:rPr>
        <w:t>The Volunteer Coordinator will confer with the Band Director to confirm donation needs. Based on this, they will create or update the master sign-up list for the camp.</w:t>
      </w:r>
    </w:p>
    <w:p w14:paraId="6FFCCFB5" w14:textId="1D6A46CA" w:rsidR="00426860" w:rsidRPr="00A82411" w:rsidRDefault="00426860" w:rsidP="005B141F">
      <w:pPr>
        <w:numPr>
          <w:ilvl w:val="0"/>
          <w:numId w:val="2"/>
        </w:numPr>
        <w:pBdr>
          <w:top w:val="nil"/>
          <w:left w:val="nil"/>
          <w:right w:val="nil"/>
          <w:between w:val="nil"/>
        </w:pBdr>
        <w:rPr>
          <w:rFonts w:ascii="Open Sans" w:eastAsia="Open Sans" w:hAnsi="Open Sans" w:cs="Open Sans"/>
          <w:b/>
          <w:bCs/>
          <w:color w:val="000000"/>
          <w:highlight w:val="white"/>
        </w:rPr>
      </w:pPr>
      <w:r>
        <w:rPr>
          <w:rFonts w:ascii="Open Sans" w:eastAsia="Open Sans" w:hAnsi="Open Sans" w:cs="Open Sans"/>
          <w:b/>
          <w:bCs/>
          <w:color w:val="000000"/>
          <w:highlight w:val="white"/>
        </w:rPr>
        <w:t xml:space="preserve">Responsible: </w:t>
      </w:r>
      <w:r w:rsidR="005B141F" w:rsidRPr="005B141F">
        <w:rPr>
          <w:rFonts w:ascii="Open Sans" w:eastAsia="Open Sans" w:hAnsi="Open Sans" w:cs="Open Sans"/>
          <w:color w:val="000000"/>
          <w:highlight w:val="white"/>
        </w:rPr>
        <w:t>Volunteer Coordinator</w:t>
      </w:r>
    </w:p>
    <w:p w14:paraId="240368B9" w14:textId="5329036E" w:rsidR="00A82411" w:rsidRPr="0061706C" w:rsidRDefault="00A82411" w:rsidP="005B141F">
      <w:pPr>
        <w:numPr>
          <w:ilvl w:val="0"/>
          <w:numId w:val="2"/>
        </w:numPr>
        <w:pBdr>
          <w:top w:val="nil"/>
          <w:left w:val="nil"/>
          <w:right w:val="nil"/>
          <w:between w:val="nil"/>
        </w:pBdr>
        <w:rPr>
          <w:rFonts w:ascii="Open Sans" w:eastAsia="Open Sans" w:hAnsi="Open Sans" w:cs="Open Sans"/>
          <w:b/>
          <w:bCs/>
          <w:color w:val="000000"/>
          <w:highlight w:val="white"/>
        </w:rPr>
      </w:pPr>
      <w:r>
        <w:rPr>
          <w:rFonts w:ascii="Open Sans" w:eastAsia="Open Sans" w:hAnsi="Open Sans" w:cs="Open Sans"/>
          <w:b/>
          <w:bCs/>
          <w:color w:val="000000"/>
          <w:highlight w:val="white"/>
        </w:rPr>
        <w:t xml:space="preserve">Tool: </w:t>
      </w:r>
      <w:proofErr w:type="spellStart"/>
      <w:r w:rsidRPr="00A82411">
        <w:rPr>
          <w:rFonts w:ascii="Open Sans" w:eastAsia="Open Sans" w:hAnsi="Open Sans" w:cs="Open Sans"/>
          <w:color w:val="000000"/>
          <w:highlight w:val="white"/>
        </w:rPr>
        <w:t>SignUp</w:t>
      </w:r>
      <w:proofErr w:type="spellEnd"/>
      <w:r w:rsidRPr="00A82411">
        <w:rPr>
          <w:rFonts w:ascii="Open Sans" w:eastAsia="Open Sans" w:hAnsi="Open Sans" w:cs="Open Sans"/>
          <w:color w:val="000000"/>
          <w:highlight w:val="white"/>
        </w:rPr>
        <w:t xml:space="preserve"> Genius</w:t>
      </w:r>
    </w:p>
    <w:p w14:paraId="73AADDDE" w14:textId="7D0E7BF1" w:rsidR="00BB62DB" w:rsidRDefault="005B141F" w:rsidP="005B141F">
      <w:pPr>
        <w:numPr>
          <w:ilvl w:val="0"/>
          <w:numId w:val="2"/>
        </w:numPr>
        <w:pBdr>
          <w:top w:val="nil"/>
          <w:left w:val="nil"/>
          <w:right w:val="nil"/>
          <w:between w:val="nil"/>
        </w:pBdr>
        <w:rPr>
          <w:rFonts w:ascii="Open Sans" w:eastAsia="Open Sans" w:hAnsi="Open Sans" w:cs="Open Sans"/>
          <w:color w:val="000000"/>
          <w:highlight w:val="white"/>
        </w:rPr>
      </w:pPr>
      <w:r w:rsidRPr="005B141F">
        <w:rPr>
          <w:rFonts w:ascii="Open Sans" w:eastAsia="Open Sans" w:hAnsi="Open Sans" w:cs="Open Sans"/>
          <w:b/>
          <w:bCs/>
          <w:color w:val="000000"/>
          <w:highlight w:val="white"/>
        </w:rPr>
        <w:t>Key Consideration:</w:t>
      </w:r>
      <w:r w:rsidRPr="005B141F">
        <w:rPr>
          <w:rFonts w:ascii="Open Sans" w:eastAsia="Open Sans" w:hAnsi="Open Sans" w:cs="Open Sans"/>
          <w:color w:val="000000"/>
          <w:highlight w:val="white"/>
        </w:rPr>
        <w:t xml:space="preserve"> </w:t>
      </w:r>
    </w:p>
    <w:p w14:paraId="016C7F25" w14:textId="060FFBF3" w:rsidR="00BB62DB" w:rsidRPr="00BB62DB" w:rsidRDefault="00BB62DB" w:rsidP="00BB62DB">
      <w:pPr>
        <w:numPr>
          <w:ilvl w:val="1"/>
          <w:numId w:val="1"/>
        </w:numPr>
        <w:pBdr>
          <w:top w:val="nil"/>
          <w:left w:val="nil"/>
          <w:right w:val="nil"/>
          <w:between w:val="nil"/>
        </w:pBdr>
        <w:tabs>
          <w:tab w:val="clear" w:pos="1800"/>
        </w:tabs>
        <w:rPr>
          <w:rFonts w:ascii="Open Sans" w:eastAsia="Open Sans" w:hAnsi="Open Sans" w:cs="Open Sans"/>
          <w:color w:val="000000"/>
          <w:highlight w:val="white"/>
        </w:rPr>
      </w:pPr>
      <w:r w:rsidRPr="00BB62DB">
        <w:rPr>
          <w:rFonts w:ascii="Open Sans" w:eastAsia="Open Sans" w:hAnsi="Open Sans" w:cs="Open Sans"/>
          <w:color w:val="000000"/>
          <w:highlight w:val="white"/>
        </w:rPr>
        <w:t>The list must focus on donations of pre-packaged snacks, cases of water, and electrolyte drink mixes.</w:t>
      </w:r>
    </w:p>
    <w:p w14:paraId="3A565D59" w14:textId="6F64DED5" w:rsidR="00BB62DB" w:rsidRDefault="00BB62DB" w:rsidP="00BB62DB">
      <w:pPr>
        <w:numPr>
          <w:ilvl w:val="1"/>
          <w:numId w:val="1"/>
        </w:numPr>
        <w:pBdr>
          <w:top w:val="nil"/>
          <w:left w:val="nil"/>
          <w:right w:val="nil"/>
          <w:between w:val="nil"/>
        </w:pBdr>
        <w:tabs>
          <w:tab w:val="clear" w:pos="1800"/>
        </w:tabs>
        <w:rPr>
          <w:rFonts w:ascii="Open Sans" w:eastAsia="Open Sans" w:hAnsi="Open Sans" w:cs="Open Sans"/>
          <w:color w:val="000000"/>
          <w:highlight w:val="white"/>
        </w:rPr>
      </w:pPr>
      <w:r w:rsidRPr="00BB62DB">
        <w:rPr>
          <w:rFonts w:ascii="Open Sans" w:eastAsia="Open Sans" w:hAnsi="Open Sans" w:cs="Open Sans"/>
          <w:color w:val="000000"/>
          <w:highlight w:val="white"/>
        </w:rPr>
        <w:lastRenderedPageBreak/>
        <w:t>The list should also include requests for loaned equipment essential for an off-site event, such as large coolers and pop-up canopies.</w:t>
      </w:r>
    </w:p>
    <w:p w14:paraId="2E0D5C75" w14:textId="6620F711" w:rsidR="00D87320" w:rsidRPr="00BB62DB" w:rsidRDefault="00BE5EB0" w:rsidP="00BB62DB">
      <w:pPr>
        <w:numPr>
          <w:ilvl w:val="1"/>
          <w:numId w:val="1"/>
        </w:numPr>
        <w:pBdr>
          <w:top w:val="nil"/>
          <w:left w:val="nil"/>
          <w:right w:val="nil"/>
          <w:between w:val="nil"/>
        </w:pBdr>
        <w:tabs>
          <w:tab w:val="clear" w:pos="1800"/>
        </w:tabs>
        <w:rPr>
          <w:rFonts w:ascii="Open Sans" w:eastAsia="Open Sans" w:hAnsi="Open Sans" w:cs="Open Sans"/>
          <w:color w:val="000000"/>
          <w:highlight w:val="white"/>
        </w:rPr>
      </w:pPr>
      <w:r>
        <w:rPr>
          <w:rFonts w:ascii="Open Sans" w:eastAsia="Open Sans" w:hAnsi="Open Sans" w:cs="Open Sans"/>
          <w:color w:val="000000"/>
          <w:highlight w:val="white"/>
        </w:rPr>
        <w:t xml:space="preserve">Consult </w:t>
      </w:r>
      <w:r w:rsidR="00D87320">
        <w:rPr>
          <w:rFonts w:ascii="Open Sans" w:eastAsia="Open Sans" w:hAnsi="Open Sans" w:cs="Open Sans"/>
          <w:color w:val="000000"/>
          <w:highlight w:val="white"/>
        </w:rPr>
        <w:t xml:space="preserve">the band’s Corps Commander </w:t>
      </w:r>
      <w:r>
        <w:rPr>
          <w:rFonts w:ascii="Open Sans" w:eastAsia="Open Sans" w:hAnsi="Open Sans" w:cs="Open Sans"/>
          <w:color w:val="000000"/>
          <w:highlight w:val="white"/>
        </w:rPr>
        <w:t>for information on any planned Band Camp Olympics games that may require supplies</w:t>
      </w:r>
      <w:r w:rsidR="00BA3605">
        <w:rPr>
          <w:rFonts w:ascii="Open Sans" w:eastAsia="Open Sans" w:hAnsi="Open Sans" w:cs="Open Sans"/>
          <w:color w:val="000000"/>
          <w:highlight w:val="white"/>
        </w:rPr>
        <w:t xml:space="preserve">, e.g. water balloons, </w:t>
      </w:r>
      <w:r w:rsidR="00110B7B">
        <w:rPr>
          <w:rFonts w:ascii="Open Sans" w:eastAsia="Open Sans" w:hAnsi="Open Sans" w:cs="Open Sans"/>
          <w:color w:val="000000"/>
          <w:highlight w:val="white"/>
        </w:rPr>
        <w:t>crackers, large tarps</w:t>
      </w:r>
      <w:r>
        <w:rPr>
          <w:rFonts w:ascii="Open Sans" w:eastAsia="Open Sans" w:hAnsi="Open Sans" w:cs="Open Sans"/>
          <w:color w:val="000000"/>
          <w:highlight w:val="white"/>
        </w:rPr>
        <w:t xml:space="preserve">. </w:t>
      </w:r>
    </w:p>
    <w:p w14:paraId="3CEC7A38" w14:textId="7A968BBF" w:rsidR="005B141F" w:rsidRDefault="00BB62DB" w:rsidP="00BB62DB">
      <w:pPr>
        <w:numPr>
          <w:ilvl w:val="1"/>
          <w:numId w:val="1"/>
        </w:numPr>
        <w:pBdr>
          <w:top w:val="nil"/>
          <w:left w:val="nil"/>
          <w:right w:val="nil"/>
          <w:between w:val="nil"/>
        </w:pBdr>
        <w:tabs>
          <w:tab w:val="clear" w:pos="1800"/>
        </w:tabs>
        <w:rPr>
          <w:rFonts w:ascii="Open Sans" w:eastAsia="Open Sans" w:hAnsi="Open Sans" w:cs="Open Sans"/>
          <w:color w:val="000000"/>
          <w:highlight w:val="white"/>
        </w:rPr>
      </w:pPr>
      <w:r w:rsidRPr="00BB62DB">
        <w:rPr>
          <w:rFonts w:ascii="Open Sans" w:eastAsia="Open Sans" w:hAnsi="Open Sans" w:cs="Open Sans"/>
          <w:color w:val="000000"/>
          <w:highlight w:val="white"/>
        </w:rPr>
        <w:t>Refer to the previous year's sign-up list for inspiration, but adjust all requested quantities to reflect any increase or decrease in the current year's student headcount.</w:t>
      </w:r>
    </w:p>
    <w:p w14:paraId="1AED15F6" w14:textId="7B201A75" w:rsidR="004F3C95" w:rsidRPr="004F3C95" w:rsidRDefault="004F3C95" w:rsidP="004F3C95">
      <w:pPr>
        <w:pStyle w:val="ListParagraph"/>
        <w:numPr>
          <w:ilvl w:val="0"/>
          <w:numId w:val="10"/>
        </w:numPr>
        <w:spacing w:before="100" w:beforeAutospacing="1" w:after="100" w:afterAutospacing="1" w:line="240" w:lineRule="auto"/>
        <w:rPr>
          <w:rFonts w:asciiTheme="majorHAnsi" w:eastAsia="Open Sans" w:hAnsiTheme="majorHAnsi" w:cstheme="majorBidi"/>
          <w:b/>
          <w:bCs/>
          <w:sz w:val="28"/>
          <w:szCs w:val="32"/>
          <w:highlight w:val="white"/>
        </w:rPr>
      </w:pPr>
      <w:r w:rsidRPr="004F3C95">
        <w:rPr>
          <w:rFonts w:asciiTheme="majorHAnsi" w:eastAsia="Open Sans" w:hAnsiTheme="majorHAnsi" w:cstheme="majorBidi"/>
          <w:b/>
          <w:bCs/>
          <w:sz w:val="28"/>
          <w:szCs w:val="32"/>
          <w:highlight w:val="white"/>
        </w:rPr>
        <w:t>Review Traveling Medical Supplies</w:t>
      </w:r>
    </w:p>
    <w:p w14:paraId="1470318C" w14:textId="77777777" w:rsidR="004F3C95" w:rsidRPr="004F3C95" w:rsidRDefault="004F3C95" w:rsidP="00562D54">
      <w:pPr>
        <w:numPr>
          <w:ilvl w:val="0"/>
          <w:numId w:val="2"/>
        </w:numPr>
        <w:pBdr>
          <w:top w:val="nil"/>
          <w:left w:val="nil"/>
          <w:right w:val="nil"/>
          <w:between w:val="nil"/>
        </w:pBdr>
        <w:rPr>
          <w:rFonts w:ascii="Open Sans" w:eastAsia="Open Sans" w:hAnsi="Open Sans" w:cs="Open Sans"/>
          <w:color w:val="000000"/>
          <w:highlight w:val="white"/>
        </w:rPr>
      </w:pPr>
      <w:r w:rsidRPr="004F3C95">
        <w:rPr>
          <w:rFonts w:ascii="Open Sans" w:eastAsia="Open Sans" w:hAnsi="Open Sans" w:cs="Open Sans"/>
          <w:b/>
          <w:bCs/>
          <w:color w:val="000000"/>
          <w:highlight w:val="white"/>
        </w:rPr>
        <w:t xml:space="preserve">Action: </w:t>
      </w:r>
      <w:r w:rsidRPr="004F3C95">
        <w:rPr>
          <w:rFonts w:ascii="Open Sans" w:eastAsia="Open Sans" w:hAnsi="Open Sans" w:cs="Open Sans"/>
          <w:color w:val="000000"/>
          <w:highlight w:val="white"/>
        </w:rPr>
        <w:t>A designated board member will conduct a thorough review of the traveling medical bag. All contents must be checked for expiration dates.</w:t>
      </w:r>
    </w:p>
    <w:p w14:paraId="2F297DA9" w14:textId="77777777" w:rsidR="004F3C95" w:rsidRPr="004F3C95" w:rsidRDefault="004F3C95" w:rsidP="00562D54">
      <w:pPr>
        <w:numPr>
          <w:ilvl w:val="0"/>
          <w:numId w:val="2"/>
        </w:numPr>
        <w:pBdr>
          <w:top w:val="nil"/>
          <w:left w:val="nil"/>
          <w:right w:val="nil"/>
          <w:between w:val="nil"/>
        </w:pBdr>
        <w:rPr>
          <w:rFonts w:ascii="Open Sans" w:eastAsia="Open Sans" w:hAnsi="Open Sans" w:cs="Open Sans"/>
          <w:color w:val="000000"/>
          <w:highlight w:val="white"/>
        </w:rPr>
      </w:pPr>
      <w:r w:rsidRPr="004F3C95">
        <w:rPr>
          <w:rFonts w:ascii="Open Sans" w:eastAsia="Open Sans" w:hAnsi="Open Sans" w:cs="Open Sans"/>
          <w:b/>
          <w:bCs/>
          <w:color w:val="000000"/>
          <w:highlight w:val="white"/>
        </w:rPr>
        <w:t>Responsible:</w:t>
      </w:r>
      <w:r w:rsidRPr="004F3C95">
        <w:rPr>
          <w:rFonts w:ascii="Open Sans" w:eastAsia="Open Sans" w:hAnsi="Open Sans" w:cs="Open Sans"/>
          <w:color w:val="000000"/>
          <w:highlight w:val="white"/>
        </w:rPr>
        <w:t xml:space="preserve"> Executive Board, Volunteer Coordinator</w:t>
      </w:r>
    </w:p>
    <w:p w14:paraId="1EDC2628" w14:textId="3DACEE73" w:rsidR="004F3C95" w:rsidRPr="004F3C95" w:rsidRDefault="004F3C95" w:rsidP="004F3C95">
      <w:pPr>
        <w:numPr>
          <w:ilvl w:val="0"/>
          <w:numId w:val="1"/>
        </w:numPr>
        <w:spacing w:before="100" w:beforeAutospacing="1" w:after="100" w:afterAutospacing="1" w:line="240" w:lineRule="auto"/>
        <w:rPr>
          <w:rFonts w:ascii="Times New Roman" w:eastAsia="Times New Roman" w:hAnsi="Times New Roman" w:cs="Times New Roman"/>
        </w:rPr>
      </w:pPr>
      <w:r w:rsidRPr="004F3C95">
        <w:rPr>
          <w:rFonts w:ascii="Open Sans" w:eastAsia="Open Sans" w:hAnsi="Open Sans" w:cs="Open Sans"/>
          <w:b/>
          <w:bCs/>
          <w:color w:val="000000"/>
          <w:highlight w:val="white"/>
        </w:rPr>
        <w:t>Key Consideration:</w:t>
      </w:r>
      <w:r w:rsidRPr="004F3C95">
        <w:rPr>
          <w:rFonts w:ascii="Times New Roman" w:eastAsia="Times New Roman" w:hAnsi="Times New Roman" w:cs="Times New Roman"/>
        </w:rPr>
        <w:t xml:space="preserve"> </w:t>
      </w:r>
      <w:r w:rsidRPr="004F3C95">
        <w:rPr>
          <w:rFonts w:ascii="Open Sans" w:eastAsia="Open Sans" w:hAnsi="Open Sans" w:cs="Open Sans"/>
          <w:color w:val="000000"/>
          <w:highlight w:val="white"/>
        </w:rPr>
        <w:t xml:space="preserve">A list of expired or depleted items (e.g., pain relievers, bandages, antiseptic wipes, allergy medication) should be compiled and added to the </w:t>
      </w:r>
      <w:proofErr w:type="spellStart"/>
      <w:r w:rsidRPr="004F3C95">
        <w:rPr>
          <w:rFonts w:ascii="Open Sans" w:eastAsia="Open Sans" w:hAnsi="Open Sans" w:cs="Open Sans"/>
          <w:color w:val="000000"/>
          <w:highlight w:val="white"/>
        </w:rPr>
        <w:t>SignUp</w:t>
      </w:r>
      <w:proofErr w:type="spellEnd"/>
      <w:r w:rsidRPr="004F3C95">
        <w:rPr>
          <w:rFonts w:ascii="Open Sans" w:eastAsia="Open Sans" w:hAnsi="Open Sans" w:cs="Open Sans"/>
          <w:color w:val="000000"/>
          <w:highlight w:val="white"/>
        </w:rPr>
        <w:t xml:space="preserve"> Genius donation list to ensure the kit is fully stocked.</w:t>
      </w:r>
    </w:p>
    <w:p w14:paraId="0A25BFA2" w14:textId="0EA65FB6" w:rsidR="004F3C95" w:rsidRPr="004F3C95" w:rsidRDefault="004F3C95" w:rsidP="00562D54">
      <w:pPr>
        <w:pStyle w:val="ListParagraph"/>
        <w:numPr>
          <w:ilvl w:val="0"/>
          <w:numId w:val="10"/>
        </w:numPr>
        <w:spacing w:before="100" w:beforeAutospacing="1" w:after="100" w:afterAutospacing="1" w:line="240" w:lineRule="auto"/>
        <w:rPr>
          <w:rFonts w:asciiTheme="majorHAnsi" w:eastAsia="Open Sans" w:hAnsiTheme="majorHAnsi" w:cstheme="majorBidi"/>
          <w:b/>
          <w:bCs/>
          <w:sz w:val="28"/>
          <w:szCs w:val="32"/>
          <w:highlight w:val="white"/>
        </w:rPr>
      </w:pPr>
      <w:r w:rsidRPr="004F3C95">
        <w:rPr>
          <w:rFonts w:asciiTheme="majorHAnsi" w:eastAsia="Open Sans" w:hAnsiTheme="majorHAnsi" w:cstheme="majorBidi"/>
          <w:b/>
          <w:bCs/>
          <w:sz w:val="28"/>
          <w:szCs w:val="32"/>
          <w:highlight w:val="white"/>
        </w:rPr>
        <w:t>Review</w:t>
      </w:r>
      <w:r w:rsidR="00562D54" w:rsidRPr="00562D54">
        <w:rPr>
          <w:rFonts w:asciiTheme="majorHAnsi" w:eastAsia="Open Sans" w:hAnsiTheme="majorHAnsi" w:cstheme="majorBidi"/>
          <w:b/>
          <w:bCs/>
          <w:sz w:val="28"/>
          <w:szCs w:val="32"/>
          <w:highlight w:val="white"/>
        </w:rPr>
        <w:t xml:space="preserve"> &amp; Finalize Student Packing List</w:t>
      </w:r>
    </w:p>
    <w:p w14:paraId="65356C16" w14:textId="47E53DB3" w:rsidR="004F3C95" w:rsidRPr="004F3C95" w:rsidRDefault="004F3C95" w:rsidP="00562D54">
      <w:pPr>
        <w:numPr>
          <w:ilvl w:val="0"/>
          <w:numId w:val="2"/>
        </w:numPr>
        <w:pBdr>
          <w:top w:val="nil"/>
          <w:left w:val="nil"/>
          <w:right w:val="nil"/>
          <w:between w:val="nil"/>
        </w:pBdr>
        <w:rPr>
          <w:rFonts w:ascii="Open Sans" w:eastAsia="Open Sans" w:hAnsi="Open Sans" w:cs="Open Sans"/>
          <w:color w:val="000000"/>
          <w:highlight w:val="white"/>
        </w:rPr>
      </w:pPr>
      <w:r w:rsidRPr="004F3C95">
        <w:rPr>
          <w:rFonts w:ascii="Open Sans" w:eastAsia="Open Sans" w:hAnsi="Open Sans" w:cs="Open Sans"/>
          <w:b/>
          <w:bCs/>
          <w:color w:val="000000"/>
          <w:highlight w:val="white"/>
        </w:rPr>
        <w:t xml:space="preserve">Action: </w:t>
      </w:r>
      <w:r w:rsidR="00562D54" w:rsidRPr="00562D54">
        <w:rPr>
          <w:rFonts w:ascii="Open Sans" w:eastAsia="Open Sans" w:hAnsi="Open Sans" w:cs="Open Sans"/>
          <w:color w:val="000000"/>
          <w:highlight w:val="white"/>
        </w:rPr>
        <w:t>Review the existing student packing list (from the band website/Facebook page) for relevance and update it as needed for the current year's camp location and activities. The finalized list, which must include the mandatory instructions for submitting student medications, is then provided to the Band Director for distribution.</w:t>
      </w:r>
    </w:p>
    <w:p w14:paraId="0C7D147B" w14:textId="3313082E" w:rsidR="003B6174" w:rsidRPr="003B6174" w:rsidRDefault="004F3C95" w:rsidP="003B6174">
      <w:pPr>
        <w:numPr>
          <w:ilvl w:val="0"/>
          <w:numId w:val="2"/>
        </w:numPr>
        <w:pBdr>
          <w:top w:val="nil"/>
          <w:left w:val="nil"/>
          <w:right w:val="nil"/>
          <w:between w:val="nil"/>
        </w:pBdr>
        <w:rPr>
          <w:rFonts w:ascii="Times New Roman" w:eastAsia="Times New Roman" w:hAnsi="Times New Roman" w:cs="Times New Roman"/>
        </w:rPr>
      </w:pPr>
      <w:r w:rsidRPr="004F3C95">
        <w:rPr>
          <w:rFonts w:ascii="Open Sans" w:eastAsia="Open Sans" w:hAnsi="Open Sans" w:cs="Open Sans"/>
          <w:b/>
          <w:bCs/>
          <w:color w:val="000000"/>
          <w:highlight w:val="white"/>
        </w:rPr>
        <w:t>Responsible:</w:t>
      </w:r>
      <w:r w:rsidRPr="004F3C95">
        <w:rPr>
          <w:rFonts w:ascii="Open Sans" w:eastAsia="Open Sans" w:hAnsi="Open Sans" w:cs="Open Sans"/>
          <w:color w:val="000000"/>
          <w:highlight w:val="white"/>
        </w:rPr>
        <w:t xml:space="preserve"> Executive Board</w:t>
      </w:r>
      <w:r w:rsidR="003B6174" w:rsidRPr="004F3C95">
        <w:rPr>
          <w:rFonts w:ascii="Open Sans" w:eastAsia="Open Sans" w:hAnsi="Open Sans" w:cs="Open Sans"/>
          <w:color w:val="000000"/>
          <w:highlight w:val="white"/>
        </w:rPr>
        <w:t>,</w:t>
      </w:r>
      <w:r w:rsidR="003B6174" w:rsidRPr="003B6174">
        <w:rPr>
          <w:rFonts w:ascii="Open Sans" w:eastAsia="Open Sans" w:hAnsi="Open Sans" w:cs="Open Sans"/>
          <w:color w:val="000000"/>
          <w:highlight w:val="white"/>
        </w:rPr>
        <w:t xml:space="preserve"> </w:t>
      </w:r>
      <w:r w:rsidR="003B6174">
        <w:rPr>
          <w:rFonts w:ascii="Open Sans" w:eastAsia="Open Sans" w:hAnsi="Open Sans" w:cs="Open Sans"/>
          <w:color w:val="000000"/>
          <w:highlight w:val="white"/>
        </w:rPr>
        <w:t xml:space="preserve">in </w:t>
      </w:r>
      <w:r w:rsidR="003B6174" w:rsidRPr="003B6174">
        <w:rPr>
          <w:rFonts w:ascii="Open Sans" w:eastAsia="Open Sans" w:hAnsi="Open Sans" w:cs="Open Sans"/>
          <w:color w:val="000000"/>
          <w:highlight w:val="white"/>
        </w:rPr>
        <w:t>consultation with the Director</w:t>
      </w:r>
    </w:p>
    <w:p w14:paraId="547D5449" w14:textId="7FA49608" w:rsidR="004F3C95" w:rsidRPr="000F5C4A" w:rsidRDefault="004F3C95" w:rsidP="003B6174">
      <w:pPr>
        <w:numPr>
          <w:ilvl w:val="0"/>
          <w:numId w:val="2"/>
        </w:numPr>
        <w:pBdr>
          <w:top w:val="nil"/>
          <w:left w:val="nil"/>
          <w:right w:val="nil"/>
          <w:between w:val="nil"/>
        </w:pBdr>
        <w:rPr>
          <w:rFonts w:ascii="Times New Roman" w:eastAsia="Times New Roman" w:hAnsi="Times New Roman" w:cs="Times New Roman"/>
        </w:rPr>
      </w:pPr>
      <w:r w:rsidRPr="004F3C95">
        <w:rPr>
          <w:rFonts w:ascii="Open Sans" w:eastAsia="Open Sans" w:hAnsi="Open Sans" w:cs="Open Sans"/>
          <w:b/>
          <w:bCs/>
          <w:color w:val="000000"/>
          <w:highlight w:val="white"/>
        </w:rPr>
        <w:t>Key Consideration:</w:t>
      </w:r>
      <w:r w:rsidRPr="004F3C95">
        <w:rPr>
          <w:rFonts w:ascii="Times New Roman" w:eastAsia="Times New Roman" w:hAnsi="Times New Roman" w:cs="Times New Roman"/>
        </w:rPr>
        <w:t xml:space="preserve"> </w:t>
      </w:r>
      <w:r w:rsidR="003B6174" w:rsidRPr="003B6174">
        <w:rPr>
          <w:rFonts w:ascii="Open Sans" w:eastAsia="Open Sans" w:hAnsi="Open Sans" w:cs="Open Sans"/>
          <w:color w:val="000000"/>
          <w:highlight w:val="white"/>
        </w:rPr>
        <w:t>The goal is to provide a single, accurate, and comprehensive list to families well in advance to prevent confusion and ensure students arrive fully prepared.</w:t>
      </w:r>
    </w:p>
    <w:p w14:paraId="7CBAB43C" w14:textId="16DD2BED" w:rsidR="000F5C4A" w:rsidRPr="004F3C95" w:rsidRDefault="002611D5" w:rsidP="002611D5">
      <w:pPr>
        <w:pStyle w:val="ListParagraph"/>
        <w:numPr>
          <w:ilvl w:val="0"/>
          <w:numId w:val="10"/>
        </w:numPr>
        <w:spacing w:before="100" w:beforeAutospacing="1" w:after="100" w:afterAutospacing="1" w:line="240" w:lineRule="auto"/>
        <w:rPr>
          <w:rFonts w:asciiTheme="majorHAnsi" w:eastAsia="Open Sans" w:hAnsiTheme="majorHAnsi" w:cstheme="majorBidi"/>
          <w:b/>
          <w:bCs/>
          <w:sz w:val="28"/>
          <w:szCs w:val="32"/>
          <w:highlight w:val="white"/>
        </w:rPr>
      </w:pPr>
      <w:r w:rsidRPr="002611D5">
        <w:rPr>
          <w:rFonts w:asciiTheme="majorHAnsi" w:eastAsia="Open Sans" w:hAnsiTheme="majorHAnsi" w:cstheme="majorBidi"/>
          <w:b/>
          <w:bCs/>
          <w:sz w:val="28"/>
          <w:szCs w:val="32"/>
          <w:highlight w:val="white"/>
        </w:rPr>
        <w:lastRenderedPageBreak/>
        <w:t>Distribute Volunteer &amp; Donation Communications</w:t>
      </w:r>
    </w:p>
    <w:p w14:paraId="21A16E4A" w14:textId="5505F690" w:rsidR="000F5C4A" w:rsidRPr="004F3C95" w:rsidRDefault="000F5C4A" w:rsidP="002611D5">
      <w:pPr>
        <w:numPr>
          <w:ilvl w:val="0"/>
          <w:numId w:val="2"/>
        </w:numPr>
        <w:pBdr>
          <w:top w:val="nil"/>
          <w:left w:val="nil"/>
          <w:right w:val="nil"/>
          <w:between w:val="nil"/>
        </w:pBdr>
        <w:rPr>
          <w:rFonts w:ascii="Open Sans" w:eastAsia="Open Sans" w:hAnsi="Open Sans" w:cs="Open Sans"/>
          <w:color w:val="000000"/>
          <w:highlight w:val="white"/>
        </w:rPr>
      </w:pPr>
      <w:r w:rsidRPr="004F3C95">
        <w:rPr>
          <w:rFonts w:ascii="Open Sans" w:eastAsia="Open Sans" w:hAnsi="Open Sans" w:cs="Open Sans"/>
          <w:b/>
          <w:bCs/>
          <w:color w:val="000000"/>
          <w:highlight w:val="white"/>
        </w:rPr>
        <w:t xml:space="preserve">Action: </w:t>
      </w:r>
      <w:r w:rsidR="002611D5" w:rsidRPr="002611D5">
        <w:rPr>
          <w:rFonts w:ascii="Open Sans" w:eastAsia="Open Sans" w:hAnsi="Open Sans" w:cs="Open Sans"/>
          <w:color w:val="000000"/>
          <w:highlight w:val="white"/>
        </w:rPr>
        <w:t xml:space="preserve">Distribute the </w:t>
      </w:r>
      <w:proofErr w:type="spellStart"/>
      <w:r w:rsidR="002611D5" w:rsidRPr="002611D5">
        <w:rPr>
          <w:rFonts w:ascii="Open Sans" w:eastAsia="Open Sans" w:hAnsi="Open Sans" w:cs="Open Sans"/>
          <w:color w:val="000000"/>
          <w:highlight w:val="white"/>
        </w:rPr>
        <w:t>SignUp</w:t>
      </w:r>
      <w:proofErr w:type="spellEnd"/>
      <w:r w:rsidR="002611D5" w:rsidRPr="002611D5">
        <w:rPr>
          <w:rFonts w:ascii="Open Sans" w:eastAsia="Open Sans" w:hAnsi="Open Sans" w:cs="Open Sans"/>
          <w:color w:val="000000"/>
          <w:highlight w:val="white"/>
        </w:rPr>
        <w:t xml:space="preserve"> Genius link across all official channels to ensure maximum reach.</w:t>
      </w:r>
    </w:p>
    <w:p w14:paraId="4910D689" w14:textId="19B1C576" w:rsidR="000F5C4A" w:rsidRPr="003B6174" w:rsidRDefault="000F5C4A" w:rsidP="002611D5">
      <w:pPr>
        <w:numPr>
          <w:ilvl w:val="0"/>
          <w:numId w:val="2"/>
        </w:numPr>
        <w:pBdr>
          <w:top w:val="nil"/>
          <w:left w:val="nil"/>
          <w:right w:val="nil"/>
          <w:between w:val="nil"/>
        </w:pBdr>
        <w:rPr>
          <w:rFonts w:ascii="Times New Roman" w:eastAsia="Times New Roman" w:hAnsi="Times New Roman" w:cs="Times New Roman"/>
        </w:rPr>
      </w:pPr>
      <w:r w:rsidRPr="004F3C95">
        <w:rPr>
          <w:rFonts w:ascii="Open Sans" w:eastAsia="Open Sans" w:hAnsi="Open Sans" w:cs="Open Sans"/>
          <w:b/>
          <w:bCs/>
          <w:color w:val="000000"/>
          <w:highlight w:val="white"/>
        </w:rPr>
        <w:t>Responsible:</w:t>
      </w:r>
      <w:r w:rsidRPr="004F3C95">
        <w:rPr>
          <w:rFonts w:ascii="Open Sans" w:eastAsia="Open Sans" w:hAnsi="Open Sans" w:cs="Open Sans"/>
          <w:color w:val="000000"/>
          <w:highlight w:val="white"/>
        </w:rPr>
        <w:t xml:space="preserve"> </w:t>
      </w:r>
      <w:r w:rsidR="002611D5" w:rsidRPr="002611D5">
        <w:rPr>
          <w:rFonts w:ascii="Open Sans" w:eastAsia="Open Sans" w:hAnsi="Open Sans" w:cs="Open Sans"/>
          <w:color w:val="000000"/>
          <w:highlight w:val="white"/>
        </w:rPr>
        <w:t>Volunteer Coordinator, Communications &amp; Webmaster</w:t>
      </w:r>
    </w:p>
    <w:p w14:paraId="260334D1" w14:textId="7C099E75" w:rsidR="000F5C4A" w:rsidRPr="000F5C4A" w:rsidRDefault="000F5C4A" w:rsidP="002611D5">
      <w:pPr>
        <w:numPr>
          <w:ilvl w:val="0"/>
          <w:numId w:val="2"/>
        </w:numPr>
        <w:pBdr>
          <w:top w:val="nil"/>
          <w:left w:val="nil"/>
          <w:right w:val="nil"/>
          <w:between w:val="nil"/>
        </w:pBdr>
        <w:rPr>
          <w:rFonts w:ascii="Times New Roman" w:eastAsia="Times New Roman" w:hAnsi="Times New Roman" w:cs="Times New Roman"/>
        </w:rPr>
      </w:pPr>
      <w:r w:rsidRPr="004F3C95">
        <w:rPr>
          <w:rFonts w:ascii="Open Sans" w:eastAsia="Open Sans" w:hAnsi="Open Sans" w:cs="Open Sans"/>
          <w:b/>
          <w:bCs/>
          <w:color w:val="000000"/>
          <w:highlight w:val="white"/>
        </w:rPr>
        <w:t>Key Consideration:</w:t>
      </w:r>
      <w:r w:rsidRPr="004F3C95">
        <w:rPr>
          <w:rFonts w:ascii="Times New Roman" w:eastAsia="Times New Roman" w:hAnsi="Times New Roman" w:cs="Times New Roman"/>
        </w:rPr>
        <w:t xml:space="preserve"> </w:t>
      </w:r>
      <w:r w:rsidR="002611D5" w:rsidRPr="002611D5">
        <w:rPr>
          <w:rFonts w:ascii="Open Sans" w:eastAsia="Open Sans" w:hAnsi="Open Sans" w:cs="Open Sans"/>
          <w:color w:val="000000"/>
          <w:highlight w:val="white"/>
        </w:rPr>
        <w:t xml:space="preserve">The link must be sent to the Band Director for inclusion in official school emails and to the Communications Lead for posting on the band website, Facebook page, and </w:t>
      </w:r>
      <w:proofErr w:type="spellStart"/>
      <w:r w:rsidR="002611D5" w:rsidRPr="002611D5">
        <w:rPr>
          <w:rFonts w:ascii="Open Sans" w:eastAsia="Open Sans" w:hAnsi="Open Sans" w:cs="Open Sans"/>
          <w:color w:val="000000"/>
          <w:highlight w:val="white"/>
        </w:rPr>
        <w:t>Spond</w:t>
      </w:r>
      <w:proofErr w:type="spellEnd"/>
      <w:r w:rsidR="002611D5" w:rsidRPr="002611D5">
        <w:rPr>
          <w:rFonts w:ascii="Open Sans" w:eastAsia="Open Sans" w:hAnsi="Open Sans" w:cs="Open Sans"/>
          <w:color w:val="000000"/>
          <w:highlight w:val="white"/>
        </w:rPr>
        <w:t xml:space="preserve"> app.</w:t>
      </w:r>
      <w:r w:rsidRPr="003B6174">
        <w:rPr>
          <w:rFonts w:ascii="Open Sans" w:eastAsia="Open Sans" w:hAnsi="Open Sans" w:cs="Open Sans"/>
          <w:color w:val="000000"/>
          <w:highlight w:val="white"/>
        </w:rPr>
        <w:t>.</w:t>
      </w:r>
    </w:p>
    <w:p w14:paraId="32FC48F2" w14:textId="0E44AAA2" w:rsidR="00845D1E" w:rsidRDefault="003D7F97" w:rsidP="003D7F97">
      <w:pPr>
        <w:pBdr>
          <w:top w:val="nil"/>
          <w:left w:val="nil"/>
          <w:bottom w:val="single" w:sz="4" w:space="1" w:color="auto"/>
          <w:right w:val="nil"/>
          <w:between w:val="nil"/>
        </w:pBdr>
        <w:tabs>
          <w:tab w:val="left" w:pos="8147"/>
        </w:tabs>
        <w:rPr>
          <w:rFonts w:ascii="Open Sans" w:eastAsia="Open Sans" w:hAnsi="Open Sans" w:cs="Open Sans"/>
          <w:color w:val="000000"/>
          <w:highlight w:val="white"/>
        </w:rPr>
      </w:pPr>
      <w:r>
        <w:rPr>
          <w:rFonts w:ascii="Open Sans" w:eastAsia="Open Sans" w:hAnsi="Open Sans" w:cs="Open Sans"/>
          <w:color w:val="000000"/>
          <w:highlight w:val="white"/>
        </w:rPr>
        <w:tab/>
      </w:r>
    </w:p>
    <w:p w14:paraId="44847A76" w14:textId="1F82C489" w:rsidR="00FA4742" w:rsidRDefault="00CA24B9" w:rsidP="00F9037A">
      <w:pPr>
        <w:pStyle w:val="Heading1RCPS"/>
        <w:rPr>
          <w:rFonts w:eastAsia="Playfair Display"/>
        </w:rPr>
      </w:pPr>
      <w:r>
        <w:rPr>
          <w:rFonts w:eastAsia="Playfair Display"/>
        </w:rPr>
        <w:br w:type="page"/>
      </w:r>
      <w:bookmarkStart w:id="6" w:name="_Toc206941023"/>
      <w:r w:rsidR="00FA4742" w:rsidRPr="00F9337E">
        <w:rPr>
          <w:rFonts w:eastAsia="Playfair Display"/>
        </w:rPr>
        <w:lastRenderedPageBreak/>
        <w:t xml:space="preserve">Phase </w:t>
      </w:r>
      <w:r w:rsidR="00FA4742">
        <w:rPr>
          <w:rFonts w:eastAsia="Playfair Display"/>
        </w:rPr>
        <w:t>2</w:t>
      </w:r>
      <w:r w:rsidR="00FA4742" w:rsidRPr="00F9337E">
        <w:rPr>
          <w:rFonts w:eastAsia="Playfair Display"/>
        </w:rPr>
        <w:t xml:space="preserve">: </w:t>
      </w:r>
      <w:r w:rsidR="00F9037A" w:rsidRPr="00F9037A">
        <w:rPr>
          <w:rFonts w:eastAsia="Playfair Display"/>
        </w:rPr>
        <w:t>Camp Departure, Execution, &amp; Return</w:t>
      </w:r>
      <w:bookmarkEnd w:id="6"/>
    </w:p>
    <w:p w14:paraId="18A567FE" w14:textId="0EA6D044" w:rsidR="00AE49BC" w:rsidRDefault="00773903" w:rsidP="00773903">
      <w:pPr>
        <w:rPr>
          <w:rFonts w:ascii="Open Sans" w:eastAsia="Open Sans" w:hAnsi="Open Sans" w:cs="Open Sans"/>
          <w:color w:val="000000"/>
          <w:highlight w:val="white"/>
        </w:rPr>
      </w:pPr>
      <w:r w:rsidRPr="00773903">
        <w:rPr>
          <w:rFonts w:ascii="Open Sans" w:eastAsia="Open Sans" w:hAnsi="Open Sans" w:cs="Open Sans"/>
          <w:color w:val="000000"/>
          <w:highlight w:val="white"/>
        </w:rPr>
        <w:t>This phase covers the logistics of getting to and from camp, as well as on-site support.</w:t>
      </w:r>
    </w:p>
    <w:p w14:paraId="7883F652" w14:textId="1BBA4982" w:rsidR="00FA4742" w:rsidRPr="00CD165D" w:rsidRDefault="005C36B4" w:rsidP="005C36B4">
      <w:pPr>
        <w:pStyle w:val="Level2HeadingRCPS"/>
        <w:numPr>
          <w:ilvl w:val="0"/>
          <w:numId w:val="12"/>
        </w:numPr>
        <w:rPr>
          <w:rFonts w:eastAsia="Open Sans"/>
        </w:rPr>
      </w:pPr>
      <w:bookmarkStart w:id="7" w:name="_Toc206941024"/>
      <w:r w:rsidRPr="005C36B4">
        <w:rPr>
          <w:rFonts w:eastAsia="Open Sans"/>
        </w:rPr>
        <w:t>Donation Drop-Off &amp; Equipment Packing</w:t>
      </w:r>
      <w:bookmarkEnd w:id="7"/>
    </w:p>
    <w:p w14:paraId="152C3E18" w14:textId="195BFC43" w:rsidR="0040670A" w:rsidRPr="005C36B4" w:rsidRDefault="00FA4742" w:rsidP="005C36B4">
      <w:pPr>
        <w:numPr>
          <w:ilvl w:val="0"/>
          <w:numId w:val="1"/>
        </w:numPr>
        <w:pBdr>
          <w:top w:val="nil"/>
          <w:left w:val="nil"/>
          <w:right w:val="nil"/>
          <w:between w:val="nil"/>
        </w:pBdr>
        <w:rPr>
          <w:rFonts w:ascii="Open Sans" w:eastAsia="Open Sans" w:hAnsi="Open Sans" w:cs="Open Sans"/>
          <w:color w:val="000000"/>
        </w:rPr>
      </w:pPr>
      <w:r w:rsidRPr="00CD165D">
        <w:rPr>
          <w:rFonts w:ascii="Open Sans" w:eastAsia="Open Sans" w:hAnsi="Open Sans" w:cs="Open Sans"/>
          <w:b/>
          <w:bCs/>
          <w:color w:val="000000"/>
        </w:rPr>
        <w:t>Action</w:t>
      </w:r>
      <w:r w:rsidR="00300983" w:rsidRPr="00CD165D">
        <w:rPr>
          <w:rFonts w:ascii="Open Sans" w:eastAsia="Open Sans" w:hAnsi="Open Sans" w:cs="Open Sans"/>
          <w:b/>
          <w:bCs/>
          <w:color w:val="000000"/>
        </w:rPr>
        <w:t xml:space="preserve">: </w:t>
      </w:r>
      <w:r w:rsidR="005C36B4" w:rsidRPr="005C36B4">
        <w:rPr>
          <w:rFonts w:ascii="Open Sans" w:eastAsia="Open Sans" w:hAnsi="Open Sans" w:cs="Open Sans"/>
          <w:color w:val="000000"/>
        </w:rPr>
        <w:t>Schedule and staff a designated time and location for parents to drop off all donated food, water, and loaned equipment. Volunteers will organize these supplies for efficient transport</w:t>
      </w:r>
      <w:r w:rsidR="00CD165D" w:rsidRPr="005C36B4">
        <w:rPr>
          <w:rFonts w:ascii="Open Sans" w:eastAsia="Open Sans" w:hAnsi="Open Sans" w:cs="Open Sans"/>
          <w:color w:val="000000"/>
        </w:rPr>
        <w:t xml:space="preserve">. </w:t>
      </w:r>
    </w:p>
    <w:p w14:paraId="49C334FC" w14:textId="3916E382" w:rsidR="00FA4742" w:rsidRPr="00CD165D" w:rsidRDefault="00FA4742" w:rsidP="00217473">
      <w:pPr>
        <w:numPr>
          <w:ilvl w:val="0"/>
          <w:numId w:val="1"/>
        </w:numPr>
        <w:pBdr>
          <w:top w:val="nil"/>
          <w:left w:val="nil"/>
          <w:right w:val="nil"/>
          <w:between w:val="nil"/>
        </w:pBdr>
        <w:rPr>
          <w:rFonts w:ascii="Open Sans" w:eastAsia="Open Sans" w:hAnsi="Open Sans" w:cs="Open Sans"/>
          <w:color w:val="000000"/>
        </w:rPr>
      </w:pPr>
      <w:r w:rsidRPr="00CD165D">
        <w:rPr>
          <w:rFonts w:ascii="Open Sans" w:eastAsia="Open Sans" w:hAnsi="Open Sans" w:cs="Open Sans"/>
          <w:b/>
          <w:bCs/>
          <w:color w:val="000000"/>
        </w:rPr>
        <w:t>Responsible:</w:t>
      </w:r>
      <w:r w:rsidRPr="00CD165D">
        <w:rPr>
          <w:rFonts w:ascii="Open Sans" w:eastAsia="Open Sans" w:hAnsi="Open Sans" w:cs="Open Sans"/>
          <w:color w:val="000000"/>
        </w:rPr>
        <w:t xml:space="preserve"> </w:t>
      </w:r>
      <w:r w:rsidR="00217473" w:rsidRPr="00217473">
        <w:rPr>
          <w:rFonts w:ascii="Open Sans" w:eastAsia="Open Sans" w:hAnsi="Open Sans" w:cs="Open Sans"/>
          <w:color w:val="000000"/>
        </w:rPr>
        <w:t>Volunteer Coordinator, General Volunteers</w:t>
      </w:r>
    </w:p>
    <w:p w14:paraId="60D47DCA" w14:textId="05B43D37" w:rsidR="00FA4742" w:rsidRPr="00CD165D" w:rsidRDefault="00FA4742" w:rsidP="00217473">
      <w:pPr>
        <w:numPr>
          <w:ilvl w:val="0"/>
          <w:numId w:val="1"/>
        </w:numPr>
        <w:pBdr>
          <w:top w:val="nil"/>
          <w:left w:val="nil"/>
          <w:right w:val="nil"/>
          <w:between w:val="nil"/>
        </w:pBdr>
        <w:rPr>
          <w:rFonts w:ascii="Open Sans" w:eastAsia="Open Sans" w:hAnsi="Open Sans" w:cs="Open Sans"/>
          <w:b/>
          <w:bCs/>
          <w:color w:val="000000"/>
        </w:rPr>
      </w:pPr>
      <w:r w:rsidRPr="00CD165D">
        <w:rPr>
          <w:rFonts w:ascii="Open Sans" w:eastAsia="Open Sans" w:hAnsi="Open Sans" w:cs="Open Sans"/>
          <w:b/>
          <w:bCs/>
          <w:color w:val="000000"/>
        </w:rPr>
        <w:t xml:space="preserve">Key Consideration: </w:t>
      </w:r>
      <w:r w:rsidR="00217473" w:rsidRPr="00217473">
        <w:rPr>
          <w:rFonts w:ascii="Open Sans" w:eastAsia="Open Sans" w:hAnsi="Open Sans" w:cs="Open Sans"/>
          <w:color w:val="000000"/>
        </w:rPr>
        <w:t>All items, especially coolers and canopies, should be clearly labeled with the owner's name to ensure proper return.</w:t>
      </w:r>
    </w:p>
    <w:p w14:paraId="52EA8AD8" w14:textId="59223DE0" w:rsidR="00FA4742" w:rsidRPr="0061706C" w:rsidRDefault="00217473" w:rsidP="00217473">
      <w:pPr>
        <w:pStyle w:val="Level2HeadingRCPS"/>
        <w:numPr>
          <w:ilvl w:val="0"/>
          <w:numId w:val="12"/>
        </w:numPr>
        <w:rPr>
          <w:rFonts w:eastAsia="Open Sans"/>
          <w:highlight w:val="white"/>
        </w:rPr>
      </w:pPr>
      <w:bookmarkStart w:id="8" w:name="_Toc206941025"/>
      <w:r w:rsidRPr="00217473">
        <w:rPr>
          <w:rFonts w:eastAsia="Open Sans"/>
          <w:highlight w:val="white"/>
        </w:rPr>
        <w:t>Departure Day Student &amp; Chaperone Check-In</w:t>
      </w:r>
      <w:bookmarkEnd w:id="8"/>
    </w:p>
    <w:p w14:paraId="0ADD5FDB" w14:textId="55351E93" w:rsidR="00FA4742" w:rsidRPr="007F05B5" w:rsidRDefault="00FA4742" w:rsidP="007F05B5">
      <w:pPr>
        <w:numPr>
          <w:ilvl w:val="0"/>
          <w:numId w:val="2"/>
        </w:numPr>
        <w:pBdr>
          <w:top w:val="nil"/>
          <w:left w:val="nil"/>
          <w:right w:val="nil"/>
          <w:between w:val="nil"/>
        </w:pBdr>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 xml:space="preserve">Action: </w:t>
      </w:r>
      <w:r w:rsidR="007F05B5" w:rsidRPr="007F05B5">
        <w:rPr>
          <w:rFonts w:ascii="Open Sans" w:eastAsia="Open Sans" w:hAnsi="Open Sans" w:cs="Open Sans"/>
          <w:color w:val="000000"/>
          <w:highlight w:val="white"/>
        </w:rPr>
        <w:t>On the day of departure, designated chaperones will formally check in all attending students. This process includes:</w:t>
      </w:r>
    </w:p>
    <w:p w14:paraId="0756B1CB" w14:textId="3A900FD8" w:rsidR="007F05B5" w:rsidRDefault="007F05B5" w:rsidP="007F05B5">
      <w:pPr>
        <w:numPr>
          <w:ilvl w:val="1"/>
          <w:numId w:val="2"/>
        </w:numPr>
        <w:pBdr>
          <w:top w:val="nil"/>
          <w:left w:val="nil"/>
          <w:right w:val="nil"/>
          <w:between w:val="nil"/>
        </w:pBdr>
        <w:rPr>
          <w:rFonts w:ascii="Open Sans" w:eastAsia="Open Sans" w:hAnsi="Open Sans" w:cs="Open Sans"/>
          <w:color w:val="000000"/>
          <w:highlight w:val="white"/>
        </w:rPr>
      </w:pPr>
      <w:r w:rsidRPr="007F05B5">
        <w:rPr>
          <w:rFonts w:ascii="Open Sans" w:eastAsia="Open Sans" w:hAnsi="Open Sans" w:cs="Open Sans"/>
          <w:color w:val="000000"/>
          <w:highlight w:val="white"/>
        </w:rPr>
        <w:t>A final verification that all fees have been paid and mandatory forms are on file.</w:t>
      </w:r>
    </w:p>
    <w:p w14:paraId="7F582AB5" w14:textId="142CB6A5" w:rsidR="007F05B5" w:rsidRPr="007F05B5" w:rsidRDefault="007F05B5" w:rsidP="007F05B5">
      <w:pPr>
        <w:numPr>
          <w:ilvl w:val="1"/>
          <w:numId w:val="2"/>
        </w:numPr>
        <w:pBdr>
          <w:top w:val="nil"/>
          <w:left w:val="nil"/>
          <w:right w:val="nil"/>
          <w:between w:val="nil"/>
        </w:pBdr>
        <w:rPr>
          <w:rFonts w:ascii="Open Sans" w:eastAsia="Open Sans" w:hAnsi="Open Sans" w:cs="Open Sans"/>
          <w:color w:val="000000"/>
          <w:highlight w:val="white"/>
        </w:rPr>
      </w:pPr>
      <w:r w:rsidRPr="007F05B5">
        <w:rPr>
          <w:rFonts w:ascii="Open Sans" w:eastAsia="Open Sans" w:hAnsi="Open Sans" w:cs="Open Sans"/>
          <w:color w:val="000000"/>
          <w:highlight w:val="white"/>
        </w:rPr>
        <w:t>Collecting all student medications. Chaperones must verify each medication is in its original prescription bottle, clearly labeled with the student's name, dosage, and time of day.</w:t>
      </w:r>
    </w:p>
    <w:p w14:paraId="14238452" w14:textId="77777777" w:rsidR="00A209BB" w:rsidRDefault="00FA4742" w:rsidP="00A209BB">
      <w:pPr>
        <w:numPr>
          <w:ilvl w:val="0"/>
          <w:numId w:val="2"/>
        </w:numPr>
        <w:pBdr>
          <w:top w:val="nil"/>
          <w:left w:val="nil"/>
          <w:right w:val="nil"/>
          <w:between w:val="nil"/>
        </w:pBdr>
        <w:rPr>
          <w:rFonts w:ascii="Open Sans" w:eastAsia="Open Sans" w:hAnsi="Open Sans" w:cs="Open Sans"/>
          <w:color w:val="000000"/>
          <w:highlight w:val="white"/>
        </w:rPr>
      </w:pPr>
      <w:r w:rsidRPr="00A209BB">
        <w:rPr>
          <w:rFonts w:ascii="Open Sans" w:eastAsia="Open Sans" w:hAnsi="Open Sans" w:cs="Open Sans"/>
          <w:b/>
          <w:bCs/>
          <w:color w:val="000000"/>
          <w:highlight w:val="white"/>
        </w:rPr>
        <w:t xml:space="preserve">Responsible: </w:t>
      </w:r>
      <w:r w:rsidR="00A209BB" w:rsidRPr="00A209BB">
        <w:rPr>
          <w:rFonts w:ascii="Open Sans" w:eastAsia="Open Sans" w:hAnsi="Open Sans" w:cs="Open Sans"/>
          <w:color w:val="000000"/>
          <w:highlight w:val="white"/>
        </w:rPr>
        <w:t>Treasurer, Executive Board, Designated Chaperones</w:t>
      </w:r>
    </w:p>
    <w:p w14:paraId="159863D0" w14:textId="45C74330" w:rsidR="00FA4742" w:rsidRPr="00A209BB" w:rsidRDefault="00BC033B" w:rsidP="00A209BB">
      <w:pPr>
        <w:numPr>
          <w:ilvl w:val="0"/>
          <w:numId w:val="2"/>
        </w:numPr>
        <w:pBdr>
          <w:top w:val="nil"/>
          <w:left w:val="nil"/>
          <w:right w:val="nil"/>
          <w:between w:val="nil"/>
        </w:pBdr>
        <w:rPr>
          <w:rFonts w:ascii="Open Sans" w:eastAsia="Open Sans" w:hAnsi="Open Sans" w:cs="Open Sans"/>
          <w:color w:val="000000"/>
          <w:highlight w:val="white"/>
        </w:rPr>
      </w:pPr>
      <w:r w:rsidRPr="00A209BB">
        <w:rPr>
          <w:rFonts w:ascii="Open Sans" w:eastAsia="Open Sans" w:hAnsi="Open Sans" w:cs="Open Sans"/>
          <w:b/>
          <w:bCs/>
          <w:color w:val="000000"/>
          <w:highlight w:val="white"/>
        </w:rPr>
        <w:t>Key Consideration</w:t>
      </w:r>
      <w:r w:rsidR="00F7447E" w:rsidRPr="00A209BB">
        <w:rPr>
          <w:rFonts w:ascii="Open Sans" w:eastAsia="Open Sans" w:hAnsi="Open Sans" w:cs="Open Sans"/>
          <w:b/>
          <w:bCs/>
          <w:color w:val="000000"/>
          <w:highlight w:val="white"/>
        </w:rPr>
        <w:t xml:space="preserve">: </w:t>
      </w:r>
      <w:r w:rsidR="00A209BB" w:rsidRPr="00A209BB">
        <w:rPr>
          <w:rFonts w:ascii="Open Sans" w:eastAsia="Open Sans" w:hAnsi="Open Sans" w:cs="Open Sans"/>
          <w:color w:val="000000"/>
          <w:highlight w:val="white"/>
        </w:rPr>
        <w:t>This is the final checkpoint. Any student without completed forms or with improperly packaged medication will need to have the issues resolved with their parent/guardian before they are permitted to travel.</w:t>
      </w:r>
    </w:p>
    <w:p w14:paraId="6D1A3D68" w14:textId="6BF5241E" w:rsidR="00CD6867" w:rsidRPr="00211D5D" w:rsidRDefault="00A209BB" w:rsidP="00A209BB">
      <w:pPr>
        <w:pStyle w:val="ListParagraph"/>
        <w:numPr>
          <w:ilvl w:val="0"/>
          <w:numId w:val="12"/>
        </w:numPr>
        <w:pBdr>
          <w:top w:val="nil"/>
          <w:left w:val="nil"/>
          <w:right w:val="nil"/>
          <w:between w:val="nil"/>
        </w:pBdr>
        <w:rPr>
          <w:rFonts w:asciiTheme="majorHAnsi" w:eastAsia="Open Sans" w:hAnsiTheme="majorHAnsi" w:cstheme="majorBidi"/>
          <w:b/>
          <w:bCs/>
          <w:sz w:val="28"/>
          <w:szCs w:val="32"/>
          <w:highlight w:val="white"/>
        </w:rPr>
      </w:pPr>
      <w:r w:rsidRPr="00A209BB">
        <w:rPr>
          <w:rFonts w:asciiTheme="majorHAnsi" w:eastAsia="Open Sans" w:hAnsiTheme="majorHAnsi" w:cstheme="majorBidi"/>
          <w:b/>
          <w:bCs/>
          <w:sz w:val="28"/>
          <w:szCs w:val="32"/>
          <w:highlight w:val="white"/>
        </w:rPr>
        <w:t>On-Site Chaperone Support</w:t>
      </w:r>
      <w:r w:rsidR="009D01E1" w:rsidRPr="00211D5D">
        <w:rPr>
          <w:rFonts w:asciiTheme="majorHAnsi" w:eastAsia="Open Sans" w:hAnsiTheme="majorHAnsi" w:cstheme="majorBidi"/>
          <w:b/>
          <w:bCs/>
          <w:sz w:val="28"/>
          <w:szCs w:val="32"/>
          <w:highlight w:val="white"/>
        </w:rPr>
        <w:t xml:space="preserve"> </w:t>
      </w:r>
    </w:p>
    <w:p w14:paraId="31D90B0C" w14:textId="1D888270" w:rsidR="00A4157D" w:rsidRPr="00A4157D" w:rsidRDefault="00100824" w:rsidP="005026FD">
      <w:pPr>
        <w:numPr>
          <w:ilvl w:val="0"/>
          <w:numId w:val="3"/>
        </w:numPr>
        <w:pBdr>
          <w:top w:val="nil"/>
          <w:left w:val="nil"/>
          <w:right w:val="nil"/>
          <w:between w:val="nil"/>
        </w:pBdr>
        <w:rPr>
          <w:rFonts w:ascii="Open Sans" w:eastAsia="Open Sans" w:hAnsi="Open Sans" w:cs="Open Sans"/>
          <w:b/>
          <w:bCs/>
          <w:color w:val="000000"/>
          <w:highlight w:val="white"/>
        </w:rPr>
      </w:pPr>
      <w:r w:rsidRPr="00A4157D">
        <w:rPr>
          <w:rFonts w:ascii="Open Sans" w:eastAsia="Open Sans" w:hAnsi="Open Sans" w:cs="Open Sans"/>
          <w:b/>
          <w:bCs/>
          <w:color w:val="000000"/>
          <w:highlight w:val="white"/>
        </w:rPr>
        <w:t xml:space="preserve">Action: </w:t>
      </w:r>
      <w:r w:rsidR="005026FD" w:rsidRPr="005026FD">
        <w:rPr>
          <w:rFonts w:ascii="Open Sans" w:eastAsia="Open Sans" w:hAnsi="Open Sans" w:cs="Open Sans"/>
          <w:color w:val="000000"/>
          <w:highlight w:val="white"/>
        </w:rPr>
        <w:t>During camp, Booster chaperones will provide support as directed by the Band Director and staff. This includes managing hydration stations, distributing snacks, assisting with student needs, and administering medications as required.</w:t>
      </w:r>
    </w:p>
    <w:p w14:paraId="6605A1E3" w14:textId="24ADCD3D" w:rsidR="00100824" w:rsidRPr="00A4157D" w:rsidRDefault="00100824" w:rsidP="005026FD">
      <w:pPr>
        <w:numPr>
          <w:ilvl w:val="0"/>
          <w:numId w:val="3"/>
        </w:numPr>
        <w:pBdr>
          <w:top w:val="nil"/>
          <w:left w:val="nil"/>
          <w:right w:val="nil"/>
          <w:between w:val="nil"/>
        </w:pBdr>
        <w:rPr>
          <w:rFonts w:ascii="Open Sans" w:eastAsia="Open Sans" w:hAnsi="Open Sans" w:cs="Open Sans"/>
          <w:b/>
          <w:bCs/>
          <w:color w:val="000000"/>
          <w:highlight w:val="white"/>
        </w:rPr>
      </w:pPr>
      <w:r w:rsidRPr="00A4157D">
        <w:rPr>
          <w:rFonts w:ascii="Open Sans" w:eastAsia="Open Sans" w:hAnsi="Open Sans" w:cs="Open Sans"/>
          <w:b/>
          <w:bCs/>
          <w:color w:val="000000"/>
          <w:highlight w:val="white"/>
        </w:rPr>
        <w:lastRenderedPageBreak/>
        <w:t xml:space="preserve">Responsible: </w:t>
      </w:r>
      <w:r w:rsidR="005026FD" w:rsidRPr="005026FD">
        <w:rPr>
          <w:rFonts w:ascii="Open Sans" w:eastAsia="Open Sans" w:hAnsi="Open Sans" w:cs="Open Sans"/>
          <w:color w:val="000000"/>
          <w:highlight w:val="white"/>
        </w:rPr>
        <w:t>Designated Chaperones</w:t>
      </w:r>
    </w:p>
    <w:p w14:paraId="11C143B7" w14:textId="167D2C2A" w:rsidR="009D01E1" w:rsidRPr="00100824" w:rsidRDefault="00100824" w:rsidP="008C6B5A">
      <w:pPr>
        <w:numPr>
          <w:ilvl w:val="0"/>
          <w:numId w:val="3"/>
        </w:numPr>
        <w:pBdr>
          <w:top w:val="nil"/>
          <w:left w:val="nil"/>
          <w:right w:val="nil"/>
          <w:between w:val="nil"/>
        </w:pBdr>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 xml:space="preserve">Key Consideration: </w:t>
      </w:r>
      <w:r w:rsidR="005026FD">
        <w:rPr>
          <w:rFonts w:ascii="Open Sans" w:eastAsia="Open Sans" w:hAnsi="Open Sans" w:cs="Open Sans"/>
          <w:color w:val="000000"/>
          <w:highlight w:val="white"/>
        </w:rPr>
        <w:t xml:space="preserve">All chaperones are required to </w:t>
      </w:r>
      <w:r w:rsidR="00994144">
        <w:rPr>
          <w:rFonts w:ascii="Open Sans" w:eastAsia="Open Sans" w:hAnsi="Open Sans" w:cs="Open Sans"/>
          <w:color w:val="000000"/>
          <w:highlight w:val="white"/>
        </w:rPr>
        <w:t xml:space="preserve">schedule and </w:t>
      </w:r>
      <w:r w:rsidR="005026FD">
        <w:rPr>
          <w:rFonts w:ascii="Open Sans" w:eastAsia="Open Sans" w:hAnsi="Open Sans" w:cs="Open Sans"/>
          <w:color w:val="000000"/>
          <w:highlight w:val="white"/>
        </w:rPr>
        <w:t xml:space="preserve">complete a background check </w:t>
      </w:r>
      <w:r w:rsidR="00994144">
        <w:rPr>
          <w:rFonts w:ascii="Open Sans" w:eastAsia="Open Sans" w:hAnsi="Open Sans" w:cs="Open Sans"/>
          <w:color w:val="000000"/>
          <w:highlight w:val="white"/>
        </w:rPr>
        <w:t xml:space="preserve">with the RCPS Central Office prior to participating in any school </w:t>
      </w:r>
      <w:r w:rsidR="00533F73">
        <w:rPr>
          <w:rFonts w:ascii="Open Sans" w:eastAsia="Open Sans" w:hAnsi="Open Sans" w:cs="Open Sans"/>
          <w:color w:val="000000"/>
          <w:highlight w:val="white"/>
        </w:rPr>
        <w:t>event.</w:t>
      </w:r>
    </w:p>
    <w:p w14:paraId="555422F3" w14:textId="76355093" w:rsidR="00F92E00" w:rsidRDefault="00F92E00" w:rsidP="003D7F97">
      <w:pPr>
        <w:pBdr>
          <w:bottom w:val="single" w:sz="4" w:space="1" w:color="auto"/>
        </w:pBdr>
        <w:rPr>
          <w:rFonts w:ascii="Open Sans" w:eastAsia="Open Sans" w:hAnsi="Open Sans" w:cs="Open Sans"/>
          <w:b/>
          <w:bCs/>
          <w:color w:val="000000"/>
          <w:highlight w:val="white"/>
        </w:rPr>
      </w:pPr>
    </w:p>
    <w:p w14:paraId="5ABF79A3" w14:textId="5B1416C1" w:rsidR="00F92E00" w:rsidRDefault="00F92E00" w:rsidP="00B04FD2">
      <w:pPr>
        <w:pStyle w:val="Heading1RCPS"/>
        <w:rPr>
          <w:rFonts w:eastAsia="Playfair Display"/>
        </w:rPr>
      </w:pPr>
      <w:bookmarkStart w:id="9" w:name="_Toc206941026"/>
      <w:r w:rsidRPr="00F9337E">
        <w:rPr>
          <w:rFonts w:eastAsia="Playfair Display"/>
        </w:rPr>
        <w:t xml:space="preserve">Phase </w:t>
      </w:r>
      <w:r>
        <w:rPr>
          <w:rFonts w:eastAsia="Playfair Display"/>
        </w:rPr>
        <w:t>3</w:t>
      </w:r>
      <w:r w:rsidRPr="00F9337E">
        <w:rPr>
          <w:rFonts w:eastAsia="Playfair Display"/>
        </w:rPr>
        <w:t xml:space="preserve">: </w:t>
      </w:r>
      <w:r w:rsidR="00B04FD2" w:rsidRPr="00B04FD2">
        <w:rPr>
          <w:rFonts w:eastAsia="Playfair Display"/>
        </w:rPr>
        <w:t>Post-Camp Wrap-Up</w:t>
      </w:r>
      <w:bookmarkEnd w:id="9"/>
      <w:r w:rsidR="00B04FD2" w:rsidRPr="00B04FD2">
        <w:rPr>
          <w:rFonts w:eastAsia="Playfair Display"/>
        </w:rPr>
        <w:t xml:space="preserve"> </w:t>
      </w:r>
    </w:p>
    <w:p w14:paraId="6710FB1C" w14:textId="3CB060D6" w:rsidR="006A2672" w:rsidRDefault="00B04FD2" w:rsidP="00533F73">
      <w:pPr>
        <w:rPr>
          <w:rFonts w:ascii="Open Sans" w:eastAsia="Open Sans" w:hAnsi="Open Sans" w:cs="Open Sans"/>
          <w:color w:val="000000"/>
          <w:highlight w:val="white"/>
        </w:rPr>
      </w:pPr>
      <w:r w:rsidRPr="00B04FD2">
        <w:rPr>
          <w:rFonts w:ascii="Open Sans" w:eastAsia="Open Sans" w:hAnsi="Open Sans" w:cs="Open Sans"/>
          <w:color w:val="000000"/>
          <w:highlight w:val="white"/>
        </w:rPr>
        <w:t>This phase ensures all camp-related activities are properly concluded</w:t>
      </w:r>
      <w:r w:rsidR="00533F73">
        <w:rPr>
          <w:rFonts w:ascii="Open Sans" w:eastAsia="Open Sans" w:hAnsi="Open Sans" w:cs="Open Sans"/>
          <w:color w:val="000000"/>
          <w:highlight w:val="white"/>
        </w:rPr>
        <w:t xml:space="preserve"> upon return</w:t>
      </w:r>
      <w:r w:rsidRPr="00B04FD2">
        <w:rPr>
          <w:rFonts w:ascii="Open Sans" w:eastAsia="Open Sans" w:hAnsi="Open Sans" w:cs="Open Sans"/>
          <w:color w:val="000000"/>
          <w:highlight w:val="white"/>
        </w:rPr>
        <w:t>.</w:t>
      </w:r>
    </w:p>
    <w:p w14:paraId="2CAAA7AA" w14:textId="22B8EA5C" w:rsidR="00376C08" w:rsidRDefault="003A3C4D" w:rsidP="003A3C4D">
      <w:pPr>
        <w:pStyle w:val="Level2HeadingRCPS"/>
        <w:numPr>
          <w:ilvl w:val="0"/>
          <w:numId w:val="13"/>
        </w:numPr>
        <w:rPr>
          <w:rFonts w:eastAsia="Open Sans"/>
          <w:highlight w:val="white"/>
        </w:rPr>
      </w:pPr>
      <w:bookmarkStart w:id="10" w:name="_Toc206941027"/>
      <w:r w:rsidRPr="003A3C4D">
        <w:rPr>
          <w:rFonts w:eastAsia="Open Sans"/>
          <w:highlight w:val="white"/>
        </w:rPr>
        <w:t>Unpacking &amp; Equipment Return</w:t>
      </w:r>
      <w:bookmarkEnd w:id="10"/>
    </w:p>
    <w:p w14:paraId="3B0C5C9E" w14:textId="781666FA" w:rsidR="00C94742" w:rsidRDefault="00F94E63" w:rsidP="003A3C4D">
      <w:pPr>
        <w:numPr>
          <w:ilvl w:val="0"/>
          <w:numId w:val="5"/>
        </w:numPr>
        <w:pBdr>
          <w:top w:val="nil"/>
          <w:left w:val="nil"/>
          <w:right w:val="nil"/>
          <w:between w:val="nil"/>
        </w:pBdr>
        <w:spacing w:before="10"/>
        <w:ind w:left="1080"/>
        <w:rPr>
          <w:rFonts w:ascii="Open Sans" w:eastAsia="Open Sans" w:hAnsi="Open Sans" w:cs="Open Sans"/>
          <w:color w:val="000000"/>
          <w:highlight w:val="white"/>
        </w:rPr>
      </w:pPr>
      <w:r w:rsidRPr="00F94E63">
        <w:rPr>
          <w:rFonts w:ascii="Open Sans" w:eastAsia="Open Sans" w:hAnsi="Open Sans" w:cs="Open Sans"/>
          <w:b/>
          <w:bCs/>
          <w:color w:val="000000"/>
          <w:highlight w:val="white"/>
        </w:rPr>
        <w:t>Action:</w:t>
      </w:r>
      <w:r w:rsidRPr="00F94E63">
        <w:rPr>
          <w:rFonts w:ascii="Open Sans" w:eastAsia="Open Sans" w:hAnsi="Open Sans" w:cs="Open Sans"/>
          <w:color w:val="000000"/>
          <w:highlight w:val="white"/>
        </w:rPr>
        <w:t xml:space="preserve"> </w:t>
      </w:r>
      <w:r w:rsidR="003A3C4D" w:rsidRPr="003A3C4D">
        <w:rPr>
          <w:rFonts w:ascii="Open Sans" w:eastAsia="Open Sans" w:hAnsi="Open Sans" w:cs="Open Sans"/>
          <w:color w:val="000000"/>
          <w:highlight w:val="white"/>
        </w:rPr>
        <w:t>Upon returning to WBHS, ensure all Booster-related equipment is unloaded. All loaned items (coolers, canopies) and any remaining student medications must be returned to their owners</w:t>
      </w:r>
      <w:r w:rsidRPr="00F94E63">
        <w:rPr>
          <w:rFonts w:ascii="Open Sans" w:eastAsia="Open Sans" w:hAnsi="Open Sans" w:cs="Open Sans"/>
          <w:color w:val="000000"/>
          <w:highlight w:val="white"/>
        </w:rPr>
        <w:t>.</w:t>
      </w:r>
      <w:r w:rsidR="00C94742" w:rsidRPr="00C94742">
        <w:rPr>
          <w:rFonts w:ascii="Open Sans" w:eastAsia="Open Sans" w:hAnsi="Open Sans" w:cs="Open Sans"/>
          <w:color w:val="000000"/>
          <w:highlight w:val="white"/>
        </w:rPr>
        <w:t xml:space="preserve"> </w:t>
      </w:r>
    </w:p>
    <w:p w14:paraId="06597C8D" w14:textId="2435E86F" w:rsidR="005C795B" w:rsidRDefault="005C795B" w:rsidP="003A3C4D">
      <w:pPr>
        <w:numPr>
          <w:ilvl w:val="0"/>
          <w:numId w:val="5"/>
        </w:numPr>
        <w:pBdr>
          <w:top w:val="nil"/>
          <w:left w:val="nil"/>
          <w:right w:val="nil"/>
          <w:between w:val="nil"/>
        </w:pBdr>
        <w:spacing w:before="10"/>
        <w:ind w:left="1080"/>
        <w:rPr>
          <w:rFonts w:ascii="Open Sans" w:eastAsia="Open Sans" w:hAnsi="Open Sans" w:cs="Open Sans"/>
          <w:color w:val="000000"/>
          <w:highlight w:val="white"/>
        </w:rPr>
      </w:pPr>
      <w:r>
        <w:rPr>
          <w:rFonts w:ascii="Open Sans" w:eastAsia="Open Sans" w:hAnsi="Open Sans" w:cs="Open Sans"/>
          <w:b/>
          <w:bCs/>
          <w:color w:val="000000"/>
          <w:highlight w:val="white"/>
        </w:rPr>
        <w:t>Responsible:</w:t>
      </w:r>
      <w:r>
        <w:rPr>
          <w:rFonts w:ascii="Open Sans" w:eastAsia="Open Sans" w:hAnsi="Open Sans" w:cs="Open Sans"/>
          <w:color w:val="000000"/>
          <w:highlight w:val="white"/>
        </w:rPr>
        <w:t xml:space="preserve"> </w:t>
      </w:r>
      <w:r w:rsidR="003A3C4D" w:rsidRPr="003A3C4D">
        <w:rPr>
          <w:rFonts w:ascii="Open Sans" w:eastAsia="Open Sans" w:hAnsi="Open Sans" w:cs="Open Sans"/>
          <w:color w:val="000000"/>
          <w:highlight w:val="white"/>
        </w:rPr>
        <w:t>Volunteer Coordinator, Chaperones</w:t>
      </w:r>
    </w:p>
    <w:p w14:paraId="54983580" w14:textId="4B174D79" w:rsidR="00C94742" w:rsidRPr="00C94742" w:rsidRDefault="001513D0" w:rsidP="001513D0">
      <w:pPr>
        <w:pStyle w:val="Level2HeadingRCPS"/>
        <w:numPr>
          <w:ilvl w:val="0"/>
          <w:numId w:val="13"/>
        </w:numPr>
        <w:rPr>
          <w:rFonts w:eastAsia="Open Sans"/>
          <w:highlight w:val="white"/>
        </w:rPr>
      </w:pPr>
      <w:bookmarkStart w:id="11" w:name="_Toc206941028"/>
      <w:r w:rsidRPr="001513D0">
        <w:rPr>
          <w:rFonts w:eastAsia="Open Sans"/>
          <w:highlight w:val="white"/>
        </w:rPr>
        <w:t>Final Financial Reconciliatio</w:t>
      </w:r>
      <w:r>
        <w:rPr>
          <w:rFonts w:eastAsia="Open Sans"/>
          <w:highlight w:val="white"/>
        </w:rPr>
        <w:t>n</w:t>
      </w:r>
      <w:bookmarkEnd w:id="11"/>
    </w:p>
    <w:p w14:paraId="7F3245A4" w14:textId="77777777" w:rsidR="001513D0" w:rsidRDefault="00C94742" w:rsidP="001513D0">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sidRPr="001513D0">
        <w:rPr>
          <w:rFonts w:ascii="Open Sans" w:eastAsia="Open Sans" w:hAnsi="Open Sans" w:cs="Open Sans"/>
          <w:b/>
          <w:bCs/>
          <w:color w:val="000000"/>
          <w:highlight w:val="white"/>
        </w:rPr>
        <w:t xml:space="preserve">Action: </w:t>
      </w:r>
      <w:r w:rsidR="001513D0" w:rsidRPr="001513D0">
        <w:rPr>
          <w:rFonts w:ascii="Open Sans" w:eastAsia="Open Sans" w:hAnsi="Open Sans" w:cs="Open Sans"/>
          <w:color w:val="000000"/>
          <w:highlight w:val="white"/>
        </w:rPr>
        <w:t>The Treasurer will conduct a final reconciliation of all camp fees, account for any expenses incurred during the trip, and prepare a final financial report for the Booster Board.</w:t>
      </w:r>
    </w:p>
    <w:p w14:paraId="3E618EF0" w14:textId="7B83F608" w:rsidR="005C795B" w:rsidRDefault="005C795B" w:rsidP="00431986">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sidRPr="001513D0">
        <w:rPr>
          <w:rFonts w:ascii="Open Sans" w:eastAsia="Open Sans" w:hAnsi="Open Sans" w:cs="Open Sans"/>
          <w:b/>
          <w:bCs/>
          <w:color w:val="000000"/>
          <w:highlight w:val="white"/>
        </w:rPr>
        <w:t>Responsible:</w:t>
      </w:r>
      <w:r w:rsidRPr="001513D0">
        <w:rPr>
          <w:rFonts w:ascii="Open Sans" w:eastAsia="Open Sans" w:hAnsi="Open Sans" w:cs="Open Sans"/>
          <w:color w:val="000000"/>
          <w:highlight w:val="white"/>
        </w:rPr>
        <w:t xml:space="preserve"> </w:t>
      </w:r>
      <w:r w:rsidR="00431986" w:rsidRPr="00431986">
        <w:rPr>
          <w:rFonts w:ascii="Open Sans" w:eastAsia="Open Sans" w:hAnsi="Open Sans" w:cs="Open Sans"/>
          <w:color w:val="000000"/>
          <w:highlight w:val="white"/>
        </w:rPr>
        <w:t>Treasurer</w:t>
      </w:r>
    </w:p>
    <w:p w14:paraId="2121645C" w14:textId="7DB1FB49" w:rsidR="00431986" w:rsidRPr="00C94742" w:rsidRDefault="00401331" w:rsidP="00401331">
      <w:pPr>
        <w:pStyle w:val="Level2HeadingRCPS"/>
        <w:numPr>
          <w:ilvl w:val="0"/>
          <w:numId w:val="13"/>
        </w:numPr>
        <w:rPr>
          <w:rFonts w:eastAsia="Open Sans"/>
          <w:highlight w:val="white"/>
        </w:rPr>
      </w:pPr>
      <w:bookmarkStart w:id="12" w:name="_Toc206941029"/>
      <w:r w:rsidRPr="00401331">
        <w:rPr>
          <w:rFonts w:eastAsia="Open Sans"/>
          <w:highlight w:val="white"/>
        </w:rPr>
        <w:t>Inventory &amp; Debrief</w:t>
      </w:r>
      <w:bookmarkEnd w:id="12"/>
    </w:p>
    <w:p w14:paraId="1913F05F" w14:textId="1DE1EC15" w:rsidR="00431986" w:rsidRDefault="00431986" w:rsidP="00545694">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sidRPr="001513D0">
        <w:rPr>
          <w:rFonts w:ascii="Open Sans" w:eastAsia="Open Sans" w:hAnsi="Open Sans" w:cs="Open Sans"/>
          <w:b/>
          <w:bCs/>
          <w:color w:val="000000"/>
          <w:highlight w:val="white"/>
        </w:rPr>
        <w:t xml:space="preserve">Action: </w:t>
      </w:r>
      <w:r w:rsidR="00545694" w:rsidRPr="00545694">
        <w:rPr>
          <w:rFonts w:ascii="Open Sans" w:eastAsia="Open Sans" w:hAnsi="Open Sans" w:cs="Open Sans"/>
          <w:color w:val="000000"/>
          <w:highlight w:val="white"/>
        </w:rPr>
        <w:t>Take inventory of any leftover, non-perishable supplies and store them for future band events</w:t>
      </w:r>
      <w:r w:rsidR="00545694">
        <w:rPr>
          <w:rFonts w:ascii="Open Sans" w:eastAsia="Open Sans" w:hAnsi="Open Sans" w:cs="Open Sans"/>
          <w:color w:val="000000"/>
          <w:highlight w:val="white"/>
        </w:rPr>
        <w:t xml:space="preserve"> (e.g. extra snacks can be held for sale at the Blue Ridge Festival of Bands concession stand</w:t>
      </w:r>
      <w:r w:rsidR="009967B7">
        <w:rPr>
          <w:rFonts w:ascii="Open Sans" w:eastAsia="Open Sans" w:hAnsi="Open Sans" w:cs="Open Sans"/>
          <w:color w:val="000000"/>
          <w:highlight w:val="white"/>
        </w:rPr>
        <w:t xml:space="preserve">). </w:t>
      </w:r>
      <w:r w:rsidR="00545694" w:rsidRPr="00545694">
        <w:rPr>
          <w:rFonts w:ascii="Open Sans" w:eastAsia="Open Sans" w:hAnsi="Open Sans" w:cs="Open Sans"/>
          <w:color w:val="000000"/>
          <w:highlight w:val="white"/>
        </w:rPr>
        <w:t>The Executive Board and chaperones should hold a brief review of the week to document lessons learned for the next year</w:t>
      </w:r>
      <w:r w:rsidRPr="001513D0">
        <w:rPr>
          <w:rFonts w:ascii="Open Sans" w:eastAsia="Open Sans" w:hAnsi="Open Sans" w:cs="Open Sans"/>
          <w:color w:val="000000"/>
          <w:highlight w:val="white"/>
        </w:rPr>
        <w:t>.</w:t>
      </w:r>
    </w:p>
    <w:p w14:paraId="6649DDF9" w14:textId="77777777" w:rsidR="009967B7" w:rsidRPr="009967B7" w:rsidRDefault="00431986" w:rsidP="009967B7">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sidRPr="001513D0">
        <w:rPr>
          <w:rFonts w:ascii="Open Sans" w:eastAsia="Open Sans" w:hAnsi="Open Sans" w:cs="Open Sans"/>
          <w:b/>
          <w:bCs/>
          <w:color w:val="000000"/>
          <w:highlight w:val="white"/>
        </w:rPr>
        <w:t>Responsible:</w:t>
      </w:r>
      <w:r w:rsidRPr="001513D0">
        <w:rPr>
          <w:rFonts w:ascii="Open Sans" w:eastAsia="Open Sans" w:hAnsi="Open Sans" w:cs="Open Sans"/>
          <w:color w:val="000000"/>
          <w:highlight w:val="white"/>
        </w:rPr>
        <w:t xml:space="preserve"> </w:t>
      </w:r>
      <w:r w:rsidR="009967B7" w:rsidRPr="009967B7">
        <w:rPr>
          <w:rFonts w:ascii="Open Sans" w:eastAsia="Open Sans" w:hAnsi="Open Sans" w:cs="Open Sans"/>
          <w:color w:val="000000"/>
          <w:highlight w:val="white"/>
        </w:rPr>
        <w:t>  Volunteer Coordinator, Executive Board</w:t>
      </w:r>
    </w:p>
    <w:p w14:paraId="078A2C42" w14:textId="0AAA32CF" w:rsidR="00431986" w:rsidRPr="009967B7" w:rsidRDefault="009967B7" w:rsidP="00C25BCF">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sidRPr="009967B7">
        <w:rPr>
          <w:rFonts w:ascii="Open Sans" w:eastAsia="Open Sans" w:hAnsi="Open Sans" w:cs="Open Sans"/>
          <w:b/>
          <w:bCs/>
          <w:color w:val="000000"/>
          <w:highlight w:val="white"/>
        </w:rPr>
        <w:t>Output:</w:t>
      </w:r>
      <w:r w:rsidRPr="009967B7">
        <w:rPr>
          <w:rFonts w:ascii="Open Sans" w:eastAsia="Open Sans" w:hAnsi="Open Sans" w:cs="Open Sans"/>
          <w:color w:val="000000"/>
          <w:highlight w:val="white"/>
        </w:rPr>
        <w:t xml:space="preserve"> Updated notes or revisions to this guide based on lessons learned.</w:t>
      </w:r>
    </w:p>
    <w:sectPr w:rsidR="00431986" w:rsidRPr="009967B7" w:rsidSect="00BB4F6D">
      <w:headerReference w:type="even" r:id="rId11"/>
      <w:headerReference w:type="default" r:id="rId12"/>
      <w:footerReference w:type="even" r:id="rId13"/>
      <w:footerReference w:type="default" r:id="rId14"/>
      <w:headerReference w:type="first" r:id="rId15"/>
      <w:footerReference w:type="first" r:id="rId16"/>
      <w:pgSz w:w="12240" w:h="15840"/>
      <w:pgMar w:top="1890" w:right="1440" w:bottom="990" w:left="1440" w:header="72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D9125E" w14:textId="77777777" w:rsidR="00D42DF9" w:rsidRDefault="00D42DF9">
      <w:pPr>
        <w:spacing w:after="0" w:line="240" w:lineRule="auto"/>
      </w:pPr>
      <w:r>
        <w:separator/>
      </w:r>
    </w:p>
  </w:endnote>
  <w:endnote w:type="continuationSeparator" w:id="0">
    <w:p w14:paraId="3ED7F1EF" w14:textId="77777777" w:rsidR="00D42DF9" w:rsidRDefault="00D42D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embedRegular r:id="rId1" w:fontKey="{D906E77D-7DB3-40F4-8904-A6AE9233FD2C}"/>
    <w:embedBold r:id="rId2" w:fontKey="{37F26F98-0AA4-4334-A527-1C3B845B0837}"/>
  </w:font>
  <w:font w:name="Aptos">
    <w:charset w:val="00"/>
    <w:family w:val="swiss"/>
    <w:pitch w:val="variable"/>
    <w:sig w:usb0="20000287" w:usb1="00000003" w:usb2="00000000" w:usb3="00000000" w:csb0="0000019F" w:csb1="00000000"/>
    <w:embedRegular r:id="rId3" w:fontKey="{270AC39D-4CB2-4E2E-8216-82E614A61B52}"/>
    <w:embedBold r:id="rId4" w:fontKey="{5029DC06-0EB7-4607-A656-FBEAD0504179}"/>
    <w:embedItalic r:id="rId5" w:fontKey="{A841CC0B-E1D9-429D-A702-1E52E4B83F36}"/>
  </w:font>
  <w:font w:name="Aptos Display">
    <w:charset w:val="00"/>
    <w:family w:val="swiss"/>
    <w:pitch w:val="variable"/>
    <w:sig w:usb0="20000287" w:usb1="00000003" w:usb2="00000000" w:usb3="00000000" w:csb0="0000019F" w:csb1="00000000"/>
    <w:embedRegular r:id="rId6" w:fontKey="{E59FD04A-7AA4-4576-B3AB-BD3F06ABBBC1}"/>
    <w:embedBold r:id="rId7" w:fontKey="{6FB413F6-25A1-4544-BD6F-4E847E65A1C2}"/>
  </w:font>
  <w:font w:name="Playfair Display">
    <w:charset w:val="00"/>
    <w:family w:val="auto"/>
    <w:pitch w:val="variable"/>
    <w:sig w:usb0="20000207" w:usb1="00000000" w:usb2="00000000" w:usb3="00000000" w:csb0="00000197" w:csb1="00000000"/>
    <w:embedRegular r:id="rId8" w:fontKey="{74C3B4BB-20D4-4542-A1E8-76B65171F45D}"/>
    <w:embedBold r:id="rId9" w:fontKey="{EB1739C8-FEFA-4E3C-AE9E-C31A8AC633FF}"/>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0"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1" w14:textId="3251230B" w:rsidR="00845D1E" w:rsidRPr="00E57688" w:rsidRDefault="00AC61E8" w:rsidP="00E57688">
    <w:pPr>
      <w:rPr>
        <w:rFonts w:ascii="Playfair Display" w:eastAsia="Playfair Display" w:hAnsi="Playfair Display" w:cs="Playfair Display"/>
        <w:b/>
        <w:sz w:val="32"/>
        <w:szCs w:val="32"/>
      </w:rPr>
    </w:pPr>
    <w:r w:rsidRPr="00E57688">
      <w:rPr>
        <w:rFonts w:ascii="Playfair Display" w:eastAsia="Playfair Display" w:hAnsi="Playfair Display" w:cs="Playfair Display"/>
        <w:b/>
      </w:rPr>
      <w:t>Operations Guide</w:t>
    </w:r>
    <w:r w:rsidRPr="00E57688">
      <w:rPr>
        <w:rFonts w:ascii="Playfair Display" w:eastAsia="Playfair Display" w:hAnsi="Playfair Display" w:cs="Playfair Display"/>
        <w:b/>
        <w:sz w:val="32"/>
        <w:szCs w:val="32"/>
      </w:rPr>
      <w:tab/>
    </w:r>
    <w:r w:rsidRPr="00E57688">
      <w:rPr>
        <w:rFonts w:ascii="Playfair Display" w:eastAsia="Playfair Display" w:hAnsi="Playfair Display" w:cs="Playfair Display"/>
        <w:b/>
        <w:sz w:val="32"/>
        <w:szCs w:val="32"/>
      </w:rPr>
      <w:tab/>
    </w:r>
    <w:r w:rsidRPr="00E57688">
      <w:rPr>
        <w:rFonts w:ascii="Playfair Display" w:eastAsia="Playfair Display" w:hAnsi="Playfair Display" w:cs="Playfair Display"/>
        <w:b/>
        <w:sz w:val="32"/>
        <w:szCs w:val="32"/>
      </w:rPr>
      <w:tab/>
    </w:r>
    <w:r w:rsidRPr="00E57688">
      <w:rPr>
        <w:rFonts w:asciiTheme="majorHAnsi" w:eastAsia="Playfair Display" w:hAnsiTheme="majorHAnsi" w:cs="Playfair Display"/>
        <w:b/>
        <w:sz w:val="22"/>
        <w:szCs w:val="22"/>
      </w:rPr>
      <w:t xml:space="preserve">      </w:t>
    </w:r>
    <w:r w:rsidRPr="00E57688">
      <w:rPr>
        <w:rFonts w:asciiTheme="majorHAnsi" w:eastAsia="Playfair Display" w:hAnsiTheme="majorHAnsi" w:cs="Playfair Display"/>
        <w:b/>
        <w:sz w:val="22"/>
        <w:szCs w:val="22"/>
      </w:rPr>
      <w:tab/>
    </w:r>
    <w:r w:rsidRPr="00E57688">
      <w:rPr>
        <w:rFonts w:ascii="Playfair Display" w:eastAsia="Playfair Display" w:hAnsi="Playfair Display" w:cs="Playfair Display"/>
        <w:b/>
        <w:sz w:val="22"/>
        <w:szCs w:val="22"/>
      </w:rPr>
      <w:t xml:space="preserve">    </w:t>
    </w:r>
    <w:r w:rsidR="00E57688" w:rsidRPr="00E57688">
      <w:rPr>
        <w:rFonts w:asciiTheme="majorHAnsi" w:eastAsia="Playfair Display" w:hAnsiTheme="majorHAnsi" w:cs="Playfair Display"/>
        <w:bCs/>
        <w:sz w:val="22"/>
        <w:szCs w:val="22"/>
      </w:rPr>
      <w:fldChar w:fldCharType="begin"/>
    </w:r>
    <w:r w:rsidR="00E57688" w:rsidRPr="00E57688">
      <w:rPr>
        <w:rFonts w:asciiTheme="majorHAnsi" w:eastAsia="Playfair Display" w:hAnsiTheme="majorHAnsi" w:cs="Playfair Display"/>
        <w:bCs/>
        <w:sz w:val="22"/>
        <w:szCs w:val="22"/>
      </w:rPr>
      <w:instrText xml:space="preserve"> PAGE   \* MERGEFORMAT </w:instrText>
    </w:r>
    <w:r w:rsidR="00E57688" w:rsidRPr="00E57688">
      <w:rPr>
        <w:rFonts w:asciiTheme="majorHAnsi" w:eastAsia="Playfair Display" w:hAnsiTheme="majorHAnsi" w:cs="Playfair Display"/>
        <w:bCs/>
        <w:sz w:val="22"/>
        <w:szCs w:val="22"/>
      </w:rPr>
      <w:fldChar w:fldCharType="separate"/>
    </w:r>
    <w:r w:rsidR="00E57688" w:rsidRPr="00E57688">
      <w:rPr>
        <w:rFonts w:asciiTheme="majorHAnsi" w:eastAsia="Playfair Display" w:hAnsiTheme="majorHAnsi" w:cs="Playfair Display"/>
        <w:bCs/>
        <w:noProof/>
        <w:sz w:val="22"/>
        <w:szCs w:val="22"/>
      </w:rPr>
      <w:t>1</w:t>
    </w:r>
    <w:r w:rsidR="00E57688" w:rsidRPr="00E57688">
      <w:rPr>
        <w:rFonts w:asciiTheme="majorHAnsi" w:eastAsia="Playfair Display" w:hAnsiTheme="majorHAnsi" w:cs="Playfair Display"/>
        <w:bCs/>
        <w:noProof/>
        <w:sz w:val="22"/>
        <w:szCs w:val="22"/>
      </w:rPr>
      <w:fldChar w:fldCharType="end"/>
    </w:r>
    <w:r w:rsidRPr="00E57688">
      <w:rPr>
        <w:rFonts w:asciiTheme="majorHAnsi" w:eastAsia="Playfair Display" w:hAnsiTheme="majorHAnsi" w:cs="Playfair Display"/>
        <w:bCs/>
        <w:sz w:val="22"/>
        <w:szCs w:val="22"/>
      </w:rPr>
      <w:t xml:space="preserve"> </w:t>
    </w:r>
    <w:r w:rsidRPr="00E57688">
      <w:rPr>
        <w:rFonts w:ascii="Playfair Display" w:eastAsia="Playfair Display" w:hAnsi="Playfair Display" w:cs="Playfair Display"/>
        <w:b/>
        <w:sz w:val="22"/>
        <w:szCs w:val="22"/>
      </w:rPr>
      <w:t xml:space="preserve">     </w:t>
    </w:r>
    <w:r w:rsidRPr="00E57688">
      <w:rPr>
        <w:rFonts w:ascii="Playfair Display" w:eastAsia="Playfair Display" w:hAnsi="Playfair Display" w:cs="Playfair Display"/>
        <w:b/>
        <w:sz w:val="32"/>
        <w:szCs w:val="32"/>
      </w:rPr>
      <w:tab/>
      <w:t xml:space="preserve">         </w:t>
    </w:r>
    <w:r w:rsidR="00E57688">
      <w:rPr>
        <w:rFonts w:ascii="Playfair Display" w:eastAsia="Playfair Display" w:hAnsi="Playfair Display" w:cs="Playfair Display"/>
        <w:b/>
        <w:sz w:val="32"/>
        <w:szCs w:val="32"/>
      </w:rPr>
      <w:tab/>
    </w:r>
    <w:r w:rsidR="00E57688">
      <w:rPr>
        <w:rFonts w:ascii="Playfair Display" w:eastAsia="Playfair Display" w:hAnsi="Playfair Display" w:cs="Playfair Display"/>
        <w:b/>
        <w:sz w:val="32"/>
        <w:szCs w:val="32"/>
      </w:rPr>
      <w:tab/>
      <w:t xml:space="preserve">      </w:t>
    </w:r>
    <w:r w:rsidRPr="00E57688">
      <w:rPr>
        <w:rFonts w:ascii="Open Sans" w:eastAsia="Open Sans" w:hAnsi="Open Sans" w:cs="Open Sans"/>
        <w:highlight w:val="white"/>
      </w:rPr>
      <w:t>Amended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3"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294AA6" w14:textId="77777777" w:rsidR="00D42DF9" w:rsidRDefault="00D42DF9">
      <w:pPr>
        <w:spacing w:after="0" w:line="240" w:lineRule="auto"/>
      </w:pPr>
      <w:r>
        <w:separator/>
      </w:r>
    </w:p>
  </w:footnote>
  <w:footnote w:type="continuationSeparator" w:id="0">
    <w:p w14:paraId="676FDD9A" w14:textId="77777777" w:rsidR="00D42DF9" w:rsidRDefault="00D42D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3E"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B2ADB" w14:textId="2ADD07C4" w:rsidR="00CD7838" w:rsidRDefault="000E2F02" w:rsidP="00CD7838">
    <w:pPr>
      <w:pStyle w:val="Header"/>
      <w:tabs>
        <w:tab w:val="clear" w:pos="4680"/>
        <w:tab w:val="clear" w:pos="9360"/>
        <w:tab w:val="left" w:pos="6220"/>
      </w:tabs>
    </w:pPr>
    <w:r>
      <w:rPr>
        <w:noProof/>
      </w:rPr>
      <mc:AlternateContent>
        <mc:Choice Requires="wps">
          <w:drawing>
            <wp:anchor distT="45720" distB="45720" distL="114300" distR="114300" simplePos="0" relativeHeight="251662339" behindDoc="0" locked="0" layoutInCell="1" allowOverlap="1" wp14:anchorId="525A819D" wp14:editId="4ECFC1AB">
              <wp:simplePos x="0" y="0"/>
              <wp:positionH relativeFrom="margin">
                <wp:posOffset>26670</wp:posOffset>
              </wp:positionH>
              <wp:positionV relativeFrom="paragraph">
                <wp:posOffset>-430530</wp:posOffset>
              </wp:positionV>
              <wp:extent cx="3708400" cy="918845"/>
              <wp:effectExtent l="0" t="0" r="6350" b="0"/>
              <wp:wrapSquare wrapText="bothSides"/>
              <wp:docPr id="45109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0" cy="918845"/>
                      </a:xfrm>
                      <a:prstGeom prst="rect">
                        <a:avLst/>
                      </a:prstGeom>
                      <a:noFill/>
                      <a:ln w="9525">
                        <a:noFill/>
                        <a:miter lim="800000"/>
                        <a:headEnd/>
                        <a:tailEnd/>
                      </a:ln>
                    </wps:spPr>
                    <wps:txbx>
                      <w:txbxContent>
                        <w:p w14:paraId="3DB558AA" w14:textId="77777777" w:rsidR="00CD7838" w:rsidRDefault="00CD7838" w:rsidP="00CD7838">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711756D5" w14:textId="77777777" w:rsidR="00CD7838" w:rsidRPr="00663878" w:rsidRDefault="00CD7838" w:rsidP="00CD7838">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25A819D" id="_x0000_t202" coordsize="21600,21600" o:spt="202" path="m,l,21600r21600,l21600,xe">
              <v:stroke joinstyle="miter"/>
              <v:path gradientshapeok="t" o:connecttype="rect"/>
            </v:shapetype>
            <v:shape id="Text Box 2" o:spid="_x0000_s1026" type="#_x0000_t202" style="position:absolute;margin-left:2.1pt;margin-top:-33.9pt;width:292pt;height:72.35pt;z-index:251662339;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" filled="f" stroked="f">
              <v:textbox inset="0,0,0,0">
                <w:txbxContent>
                  <w:p w14:paraId="3DB558AA" w14:textId="77777777" w:rsidR="00CD7838" w:rsidRDefault="00CD7838" w:rsidP="00CD7838">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711756D5" w14:textId="77777777" w:rsidR="00CD7838" w:rsidRPr="00663878" w:rsidRDefault="00CD7838" w:rsidP="00CD7838">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v:textbox>
              <w10:wrap type="square" anchorx="margin"/>
            </v:shape>
          </w:pict>
        </mc:Fallback>
      </mc:AlternateContent>
    </w:r>
    <w:r w:rsidR="008D02CE">
      <w:rPr>
        <w:color w:val="000000"/>
      </w:rPr>
      <w:tab/>
    </w:r>
    <w:r w:rsidR="00CD7838">
      <w:rPr>
        <w:noProof/>
      </w:rPr>
      <mc:AlternateContent>
        <mc:Choice Requires="wps">
          <w:drawing>
            <wp:anchor distT="0" distB="0" distL="114300" distR="114300" simplePos="0" relativeHeight="251663363" behindDoc="0" locked="0" layoutInCell="1" allowOverlap="1" wp14:anchorId="28833C01" wp14:editId="19CFE05F">
              <wp:simplePos x="0" y="0"/>
              <wp:positionH relativeFrom="column">
                <wp:posOffset>69850</wp:posOffset>
              </wp:positionH>
              <wp:positionV relativeFrom="paragraph">
                <wp:posOffset>63500</wp:posOffset>
              </wp:positionV>
              <wp:extent cx="3873500" cy="0"/>
              <wp:effectExtent l="0" t="0" r="0" b="0"/>
              <wp:wrapNone/>
              <wp:docPr id="855611550" name="Straight Connector 5"/>
              <wp:cNvGraphicFramePr/>
              <a:graphic xmlns:a="http://schemas.openxmlformats.org/drawingml/2006/main">
                <a:graphicData uri="http://schemas.microsoft.com/office/word/2010/wordprocessingShape">
                  <wps:wsp>
                    <wps:cNvCnPr/>
                    <wps:spPr>
                      <a:xfrm>
                        <a:off x="0" y="0"/>
                        <a:ext cx="387350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9FF899" id="Straight Connector 5" o:spid="_x0000_s1026" style="position:absolute;z-index:251663363;visibility:visible;mso-wrap-style:square;mso-wrap-distance-left:9pt;mso-wrap-distance-top:0;mso-wrap-distance-right:9pt;mso-wrap-distance-bottom:0;mso-position-horizontal:absolute;mso-position-horizontal-relative:text;mso-position-vertical:absolute;mso-position-vertical-relative:text" from="5.5pt,5pt" to="31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" strokecolor="white [3212]" strokeweight=".5pt">
              <v:stroke joinstyle="miter"/>
            </v:line>
          </w:pict>
        </mc:Fallback>
      </mc:AlternateContent>
    </w:r>
    <w:r w:rsidR="00CD7838">
      <w:rPr>
        <w:noProof/>
      </w:rPr>
      <w:drawing>
        <wp:anchor distT="0" distB="0" distL="114300" distR="114300" simplePos="0" relativeHeight="251660291" behindDoc="0" locked="0" layoutInCell="1" allowOverlap="1" wp14:anchorId="19DCEA6D" wp14:editId="46198320">
          <wp:simplePos x="0" y="0"/>
          <wp:positionH relativeFrom="column">
            <wp:posOffset>-863600</wp:posOffset>
          </wp:positionH>
          <wp:positionV relativeFrom="paragraph">
            <wp:posOffset>-323850</wp:posOffset>
          </wp:positionV>
          <wp:extent cx="774700" cy="708025"/>
          <wp:effectExtent l="0" t="0" r="6350" b="0"/>
          <wp:wrapNone/>
          <wp:docPr id="254417790" name="Picture 1"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961197" name="Picture 1" descr="A black and white sign with white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r="82690"/>
                  <a:stretch/>
                </pic:blipFill>
                <pic:spPr bwMode="auto">
                  <a:xfrm>
                    <a:off x="0" y="0"/>
                    <a:ext cx="774700" cy="708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D7838">
      <w:rPr>
        <w:noProof/>
      </w:rPr>
      <w:drawing>
        <wp:anchor distT="0" distB="0" distL="114300" distR="114300" simplePos="0" relativeHeight="251661315" behindDoc="1" locked="0" layoutInCell="1" allowOverlap="1" wp14:anchorId="4183A570" wp14:editId="3590DADC">
          <wp:simplePos x="0" y="0"/>
          <wp:positionH relativeFrom="page">
            <wp:align>right</wp:align>
          </wp:positionH>
          <wp:positionV relativeFrom="paragraph">
            <wp:posOffset>-457200</wp:posOffset>
          </wp:positionV>
          <wp:extent cx="7766050" cy="946150"/>
          <wp:effectExtent l="0" t="0" r="6350" b="6350"/>
          <wp:wrapNone/>
          <wp:docPr id="1178070830" name="Picture 3" descr="A red rectangular object with a blue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679006" name="Picture 3" descr="A red rectangular object with a blue border&#10;&#10;AI-generated content may be incorrect."/>
                  <pic:cNvPicPr>
                    <a:picLocks noChangeAspect="1" noChangeArrowheads="1"/>
                  </pic:cNvPicPr>
                </pic:nvPicPr>
                <pic:blipFill>
                  <a:blip r:embed="rId2">
                    <a:extLst>
                      <a:ext uri="{BEBA8EAE-BF5A-486C-A8C5-ECC9F3942E4B}">
                        <a14:imgProps xmlns:a14="http://schemas.microsoft.com/office/drawing/2010/main">
                          <a14:imgLayer r:embed="rId3">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766050" cy="946150"/>
                  </a:xfrm>
                  <a:prstGeom prst="rect">
                    <a:avLst/>
                  </a:prstGeom>
                  <a:noFill/>
                </pic:spPr>
              </pic:pic>
            </a:graphicData>
          </a:graphic>
          <wp14:sizeRelH relativeFrom="margin">
            <wp14:pctWidth>0</wp14:pctWidth>
          </wp14:sizeRelH>
        </wp:anchor>
      </w:drawing>
    </w:r>
    <w:r w:rsidR="00CD7838">
      <w:tab/>
    </w:r>
  </w:p>
  <w:p w14:paraId="32FC493F" w14:textId="1B15520F" w:rsidR="00845D1E" w:rsidRDefault="008D02CE">
    <w:pPr>
      <w:pBdr>
        <w:top w:val="nil"/>
        <w:left w:val="nil"/>
        <w:bottom w:val="nil"/>
        <w:right w:val="nil"/>
        <w:between w:val="nil"/>
      </w:pBdr>
      <w:tabs>
        <w:tab w:val="center" w:pos="4680"/>
        <w:tab w:val="right" w:pos="9360"/>
        <w:tab w:val="left" w:pos="6220"/>
      </w:tabs>
      <w:spacing w:after="0" w:line="240" w:lineRule="auto"/>
      <w:rPr>
        <w:color w:val="000000"/>
      </w:rPr>
    </w:pPr>
    <w:r>
      <w:rPr>
        <w:noProof/>
      </w:rPr>
      <mc:AlternateContent>
        <mc:Choice Requires="wps">
          <w:drawing>
            <wp:anchor distT="0" distB="0" distL="114300" distR="114300" simplePos="0" relativeHeight="251658243" behindDoc="0" locked="0" layoutInCell="1" hidden="0" allowOverlap="1" wp14:anchorId="32FC494A" wp14:editId="149F48B7">
              <wp:simplePos x="0" y="0"/>
              <wp:positionH relativeFrom="column">
                <wp:posOffset>76201</wp:posOffset>
              </wp:positionH>
              <wp:positionV relativeFrom="paragraph">
                <wp:posOffset>50800</wp:posOffset>
              </wp:positionV>
              <wp:extent cx="0" cy="12700"/>
              <wp:effectExtent l="0" t="0" r="0" b="0"/>
              <wp:wrapNone/>
              <wp:docPr id="1568913585" name="Straight Arrow Connector 1568913585"/>
              <wp:cNvGraphicFramePr/>
              <a:graphic xmlns:a="http://schemas.openxmlformats.org/drawingml/2006/main">
                <a:graphicData uri="http://schemas.microsoft.com/office/word/2010/wordprocessingShape">
                  <wps:wsp>
                    <wps:cNvCnPr/>
                    <wps:spPr>
                      <a:xfrm>
                        <a:off x="3409250" y="3780000"/>
                        <a:ext cx="3873500" cy="0"/>
                      </a:xfrm>
                      <a:prstGeom prst="straightConnector1">
                        <a:avLst/>
                      </a:prstGeom>
                      <a:noFill/>
                      <a:ln w="9525" cap="flat" cmpd="sng">
                        <a:solidFill>
                          <a:schemeClr val="lt1"/>
                        </a:solidFill>
                        <a:prstDash val="solid"/>
                        <a:miter lim="800000"/>
                        <a:headEnd type="none" w="sm" len="sm"/>
                        <a:tailEnd type="none" w="sm" len="sm"/>
                      </a:ln>
                    </wps:spPr>
                    <wps:bodyPr/>
                  </wps:wsp>
                </a:graphicData>
              </a:graphic>
            </wp:anchor>
          </w:drawing>
        </mc:Choice>
        <mc:Fallback>
          <w:pict>
            <v:shapetype w14:anchorId="634246C5" id="_x0000_t32" coordsize="21600,21600" o:spt="32" o:oned="t" path="m,l21600,21600e" filled="f">
              <v:path arrowok="t" fillok="f" o:connecttype="none"/>
              <o:lock v:ext="edit" shapetype="t"/>
            </v:shapetype>
            <v:shape id="Straight Arrow Connector 1568913585" o:spid="_x0000_s1026" type="#_x0000_t32" style="position:absolute;margin-left:6pt;margin-top:4pt;width:0;height:1pt;z-index:251658243;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" strokecolor="white [3201]">
              <v:stroke startarrowwidth="narrow" startarrowlength="short" endarrowwidth="narrow" endarrowlength="short" joinstyle="miter"/>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2"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55429"/>
    <w:multiLevelType w:val="multilevel"/>
    <w:tmpl w:val="FB020E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1362B"/>
    <w:multiLevelType w:val="hybridMultilevel"/>
    <w:tmpl w:val="EB98ADC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976D51"/>
    <w:multiLevelType w:val="multilevel"/>
    <w:tmpl w:val="2C786D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E650DD"/>
    <w:multiLevelType w:val="multilevel"/>
    <w:tmpl w:val="D8746B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335529"/>
    <w:multiLevelType w:val="hybridMultilevel"/>
    <w:tmpl w:val="6714D970"/>
    <w:lvl w:ilvl="0" w:tplc="26C4915E">
      <w:start w:val="1"/>
      <w:numFmt w:val="decimal"/>
      <w:lvlText w:val="%1."/>
      <w:lvlJc w:val="left"/>
      <w:pPr>
        <w:ind w:left="720" w:hanging="360"/>
      </w:pPr>
      <w:rPr>
        <w:rFonts w:ascii="Open Sans" w:hAnsi="Open Sans" w:cs="Open San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E086FC9"/>
    <w:multiLevelType w:val="multilevel"/>
    <w:tmpl w:val="96000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776DC8"/>
    <w:multiLevelType w:val="multilevel"/>
    <w:tmpl w:val="BAF8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B25FA6"/>
    <w:multiLevelType w:val="multilevel"/>
    <w:tmpl w:val="52FAB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2B6CAF"/>
    <w:multiLevelType w:val="multilevel"/>
    <w:tmpl w:val="93D26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C7487D"/>
    <w:multiLevelType w:val="hybridMultilevel"/>
    <w:tmpl w:val="BC56AE1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0E81B32"/>
    <w:multiLevelType w:val="multilevel"/>
    <w:tmpl w:val="1A84C0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B410EE"/>
    <w:multiLevelType w:val="multilevel"/>
    <w:tmpl w:val="54466064"/>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2BD4190C"/>
    <w:multiLevelType w:val="multilevel"/>
    <w:tmpl w:val="511C1142"/>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3" w15:restartNumberingAfterBreak="0">
    <w:nsid w:val="31733D55"/>
    <w:multiLevelType w:val="hybridMultilevel"/>
    <w:tmpl w:val="A34E7022"/>
    <w:lvl w:ilvl="0" w:tplc="5D7CD2A4">
      <w:start w:val="1"/>
      <w:numFmt w:val="decimal"/>
      <w:lvlText w:val="%1."/>
      <w:lvlJc w:val="left"/>
      <w:pPr>
        <w:ind w:left="720" w:hanging="360"/>
      </w:pPr>
      <w:rPr>
        <w:b/>
        <w:bCs/>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32957D4"/>
    <w:multiLevelType w:val="hybridMultilevel"/>
    <w:tmpl w:val="334A297A"/>
    <w:lvl w:ilvl="0" w:tplc="BB4A8E06">
      <w:start w:val="1"/>
      <w:numFmt w:val="bullet"/>
      <w:lvlText w:val=""/>
      <w:lvlJc w:val="left"/>
      <w:pPr>
        <w:ind w:left="360" w:hanging="360"/>
      </w:pPr>
      <w:rPr>
        <w:rFonts w:ascii="Symbol" w:hAnsi="Symbol" w:hint="default"/>
        <w:sz w:val="22"/>
        <w:szCs w:val="22"/>
      </w:rPr>
    </w:lvl>
    <w:lvl w:ilvl="1" w:tplc="4CF4A490">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1B31EA"/>
    <w:multiLevelType w:val="multilevel"/>
    <w:tmpl w:val="24E6DC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0015A8"/>
    <w:multiLevelType w:val="multilevel"/>
    <w:tmpl w:val="03FE7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325604"/>
    <w:multiLevelType w:val="multilevel"/>
    <w:tmpl w:val="217E4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D1A5703"/>
    <w:multiLevelType w:val="multilevel"/>
    <w:tmpl w:val="CCF0C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DDD0ADF"/>
    <w:multiLevelType w:val="multilevel"/>
    <w:tmpl w:val="9B92A9B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0" w15:restartNumberingAfterBreak="0">
    <w:nsid w:val="6ECC4CDD"/>
    <w:multiLevelType w:val="multilevel"/>
    <w:tmpl w:val="F2707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519193A"/>
    <w:multiLevelType w:val="hybridMultilevel"/>
    <w:tmpl w:val="58DC6C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C0940F6"/>
    <w:multiLevelType w:val="hybridMultilevel"/>
    <w:tmpl w:val="7BB077B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C2E3462"/>
    <w:multiLevelType w:val="multilevel"/>
    <w:tmpl w:val="A4AE2A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E0B3526"/>
    <w:multiLevelType w:val="hybridMultilevel"/>
    <w:tmpl w:val="18DAD4EC"/>
    <w:lvl w:ilvl="0" w:tplc="DFAAFBCA">
      <w:start w:val="1"/>
      <w:numFmt w:val="bullet"/>
      <w:lvlText w:val=""/>
      <w:lvlJc w:val="left"/>
      <w:pPr>
        <w:ind w:left="1080" w:hanging="360"/>
      </w:pPr>
      <w:rPr>
        <w:rFonts w:ascii="Symbol" w:hAnsi="Symbol" w:hint="default"/>
        <w:sz w:val="20"/>
        <w:szCs w:val="20"/>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702707333">
    <w:abstractNumId w:val="12"/>
  </w:num>
  <w:num w:numId="2" w16cid:durableId="838926685">
    <w:abstractNumId w:val="11"/>
  </w:num>
  <w:num w:numId="3" w16cid:durableId="163978775">
    <w:abstractNumId w:val="19"/>
  </w:num>
  <w:num w:numId="4" w16cid:durableId="926234987">
    <w:abstractNumId w:val="10"/>
  </w:num>
  <w:num w:numId="5" w16cid:durableId="1685553077">
    <w:abstractNumId w:val="0"/>
  </w:num>
  <w:num w:numId="6" w16cid:durableId="1612976551">
    <w:abstractNumId w:val="23"/>
  </w:num>
  <w:num w:numId="7" w16cid:durableId="794761367">
    <w:abstractNumId w:val="17"/>
  </w:num>
  <w:num w:numId="8" w16cid:durableId="897520824">
    <w:abstractNumId w:val="8"/>
  </w:num>
  <w:num w:numId="9" w16cid:durableId="1114325260">
    <w:abstractNumId w:val="6"/>
  </w:num>
  <w:num w:numId="10" w16cid:durableId="348726293">
    <w:abstractNumId w:val="21"/>
  </w:num>
  <w:num w:numId="11" w16cid:durableId="1033922262">
    <w:abstractNumId w:val="24"/>
  </w:num>
  <w:num w:numId="12" w16cid:durableId="648679066">
    <w:abstractNumId w:val="13"/>
  </w:num>
  <w:num w:numId="13" w16cid:durableId="858591288">
    <w:abstractNumId w:val="9"/>
  </w:num>
  <w:num w:numId="14" w16cid:durableId="1843741404">
    <w:abstractNumId w:val="22"/>
  </w:num>
  <w:num w:numId="15" w16cid:durableId="1174688167">
    <w:abstractNumId w:val="1"/>
  </w:num>
  <w:num w:numId="16" w16cid:durableId="1363285416">
    <w:abstractNumId w:val="4"/>
  </w:num>
  <w:num w:numId="17" w16cid:durableId="1446118310">
    <w:abstractNumId w:val="14"/>
  </w:num>
  <w:num w:numId="18" w16cid:durableId="1654329888">
    <w:abstractNumId w:val="20"/>
  </w:num>
  <w:num w:numId="19" w16cid:durableId="263534825">
    <w:abstractNumId w:val="7"/>
  </w:num>
  <w:num w:numId="20" w16cid:durableId="73474353">
    <w:abstractNumId w:val="5"/>
  </w:num>
  <w:num w:numId="21" w16cid:durableId="684018325">
    <w:abstractNumId w:val="2"/>
  </w:num>
  <w:num w:numId="22" w16cid:durableId="711003671">
    <w:abstractNumId w:val="3"/>
  </w:num>
  <w:num w:numId="23" w16cid:durableId="1679843690">
    <w:abstractNumId w:val="16"/>
  </w:num>
  <w:num w:numId="24" w16cid:durableId="2137093459">
    <w:abstractNumId w:val="15"/>
  </w:num>
  <w:num w:numId="25" w16cid:durableId="229269914">
    <w:abstractNumId w:val="1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D1E"/>
    <w:rsid w:val="000074A4"/>
    <w:rsid w:val="0001005C"/>
    <w:rsid w:val="000129C3"/>
    <w:rsid w:val="0002127F"/>
    <w:rsid w:val="00030CC5"/>
    <w:rsid w:val="0003620E"/>
    <w:rsid w:val="00036624"/>
    <w:rsid w:val="0003662C"/>
    <w:rsid w:val="000370BF"/>
    <w:rsid w:val="0003779F"/>
    <w:rsid w:val="00044643"/>
    <w:rsid w:val="00045B11"/>
    <w:rsid w:val="000533AB"/>
    <w:rsid w:val="00060202"/>
    <w:rsid w:val="00062FE3"/>
    <w:rsid w:val="0006782B"/>
    <w:rsid w:val="00081395"/>
    <w:rsid w:val="00081B41"/>
    <w:rsid w:val="00081DF8"/>
    <w:rsid w:val="00093CBF"/>
    <w:rsid w:val="000A6149"/>
    <w:rsid w:val="000B05D3"/>
    <w:rsid w:val="000B2342"/>
    <w:rsid w:val="000B3DDB"/>
    <w:rsid w:val="000B7A1D"/>
    <w:rsid w:val="000D7FF1"/>
    <w:rsid w:val="000E2AEA"/>
    <w:rsid w:val="000E2F02"/>
    <w:rsid w:val="000F4745"/>
    <w:rsid w:val="000F58A5"/>
    <w:rsid w:val="000F5C4A"/>
    <w:rsid w:val="00100824"/>
    <w:rsid w:val="00106340"/>
    <w:rsid w:val="0010751F"/>
    <w:rsid w:val="00110B7B"/>
    <w:rsid w:val="001110C2"/>
    <w:rsid w:val="001133F9"/>
    <w:rsid w:val="00131787"/>
    <w:rsid w:val="001338F5"/>
    <w:rsid w:val="00142FC2"/>
    <w:rsid w:val="001513D0"/>
    <w:rsid w:val="001563ED"/>
    <w:rsid w:val="00160472"/>
    <w:rsid w:val="0016369D"/>
    <w:rsid w:val="001737B4"/>
    <w:rsid w:val="001743A8"/>
    <w:rsid w:val="00182C8E"/>
    <w:rsid w:val="00183B73"/>
    <w:rsid w:val="001844BE"/>
    <w:rsid w:val="00187E0B"/>
    <w:rsid w:val="001A34BE"/>
    <w:rsid w:val="001A78CE"/>
    <w:rsid w:val="001B1154"/>
    <w:rsid w:val="001B32A1"/>
    <w:rsid w:val="001C68B3"/>
    <w:rsid w:val="001D2355"/>
    <w:rsid w:val="001D7928"/>
    <w:rsid w:val="001E26B7"/>
    <w:rsid w:val="001E6DC0"/>
    <w:rsid w:val="001F1D2B"/>
    <w:rsid w:val="00202036"/>
    <w:rsid w:val="00203398"/>
    <w:rsid w:val="00211D5D"/>
    <w:rsid w:val="00214A04"/>
    <w:rsid w:val="00217473"/>
    <w:rsid w:val="002211D7"/>
    <w:rsid w:val="00233917"/>
    <w:rsid w:val="002339A8"/>
    <w:rsid w:val="00233A49"/>
    <w:rsid w:val="00234736"/>
    <w:rsid w:val="002374BC"/>
    <w:rsid w:val="0023773A"/>
    <w:rsid w:val="002422ED"/>
    <w:rsid w:val="00253828"/>
    <w:rsid w:val="00260CC3"/>
    <w:rsid w:val="002611D5"/>
    <w:rsid w:val="002655D4"/>
    <w:rsid w:val="002720C1"/>
    <w:rsid w:val="00295247"/>
    <w:rsid w:val="002A1947"/>
    <w:rsid w:val="002A3777"/>
    <w:rsid w:val="002C42E3"/>
    <w:rsid w:val="002C6B10"/>
    <w:rsid w:val="002E7EE3"/>
    <w:rsid w:val="002F0533"/>
    <w:rsid w:val="002F61B1"/>
    <w:rsid w:val="002F6FC1"/>
    <w:rsid w:val="002F7BFA"/>
    <w:rsid w:val="00300983"/>
    <w:rsid w:val="0031117D"/>
    <w:rsid w:val="00314074"/>
    <w:rsid w:val="003159E1"/>
    <w:rsid w:val="003174BA"/>
    <w:rsid w:val="00322768"/>
    <w:rsid w:val="0033223C"/>
    <w:rsid w:val="00352BB7"/>
    <w:rsid w:val="00363D0E"/>
    <w:rsid w:val="00376C08"/>
    <w:rsid w:val="00377623"/>
    <w:rsid w:val="0038173B"/>
    <w:rsid w:val="003853A2"/>
    <w:rsid w:val="00387E5E"/>
    <w:rsid w:val="00390FC4"/>
    <w:rsid w:val="003968A5"/>
    <w:rsid w:val="003A1CE7"/>
    <w:rsid w:val="003A3C4D"/>
    <w:rsid w:val="003A751D"/>
    <w:rsid w:val="003B1211"/>
    <w:rsid w:val="003B6174"/>
    <w:rsid w:val="003D057F"/>
    <w:rsid w:val="003D29C4"/>
    <w:rsid w:val="003D73A6"/>
    <w:rsid w:val="003D7F97"/>
    <w:rsid w:val="003E159E"/>
    <w:rsid w:val="003E1810"/>
    <w:rsid w:val="003F700C"/>
    <w:rsid w:val="00401331"/>
    <w:rsid w:val="004066F4"/>
    <w:rsid w:val="0040670A"/>
    <w:rsid w:val="00421105"/>
    <w:rsid w:val="004241DC"/>
    <w:rsid w:val="00426860"/>
    <w:rsid w:val="0043140A"/>
    <w:rsid w:val="00431986"/>
    <w:rsid w:val="00435911"/>
    <w:rsid w:val="00442F19"/>
    <w:rsid w:val="00444091"/>
    <w:rsid w:val="00456401"/>
    <w:rsid w:val="004602B4"/>
    <w:rsid w:val="0047267E"/>
    <w:rsid w:val="004736E1"/>
    <w:rsid w:val="00494076"/>
    <w:rsid w:val="004A37F4"/>
    <w:rsid w:val="004C7F24"/>
    <w:rsid w:val="004F3C95"/>
    <w:rsid w:val="0050035E"/>
    <w:rsid w:val="005008AC"/>
    <w:rsid w:val="005026FD"/>
    <w:rsid w:val="00505176"/>
    <w:rsid w:val="0050568A"/>
    <w:rsid w:val="00506E24"/>
    <w:rsid w:val="0053276A"/>
    <w:rsid w:val="00533F73"/>
    <w:rsid w:val="00545694"/>
    <w:rsid w:val="005506FC"/>
    <w:rsid w:val="00552D1E"/>
    <w:rsid w:val="00554B72"/>
    <w:rsid w:val="00562D54"/>
    <w:rsid w:val="00563507"/>
    <w:rsid w:val="00564D0A"/>
    <w:rsid w:val="00565E65"/>
    <w:rsid w:val="00572056"/>
    <w:rsid w:val="0057430A"/>
    <w:rsid w:val="00597563"/>
    <w:rsid w:val="0059787E"/>
    <w:rsid w:val="005B141F"/>
    <w:rsid w:val="005B6968"/>
    <w:rsid w:val="005C0018"/>
    <w:rsid w:val="005C36B4"/>
    <w:rsid w:val="005C69B4"/>
    <w:rsid w:val="005C795B"/>
    <w:rsid w:val="005E1519"/>
    <w:rsid w:val="005E3F66"/>
    <w:rsid w:val="005E4222"/>
    <w:rsid w:val="005E4974"/>
    <w:rsid w:val="005E6F97"/>
    <w:rsid w:val="005E7F21"/>
    <w:rsid w:val="005F0E2A"/>
    <w:rsid w:val="005F4238"/>
    <w:rsid w:val="00602A86"/>
    <w:rsid w:val="0061706C"/>
    <w:rsid w:val="00617533"/>
    <w:rsid w:val="006246C6"/>
    <w:rsid w:val="00636F96"/>
    <w:rsid w:val="00644F9F"/>
    <w:rsid w:val="00647B42"/>
    <w:rsid w:val="00647C15"/>
    <w:rsid w:val="006571A3"/>
    <w:rsid w:val="006769AB"/>
    <w:rsid w:val="00680C54"/>
    <w:rsid w:val="00681DAC"/>
    <w:rsid w:val="006839CE"/>
    <w:rsid w:val="0068736F"/>
    <w:rsid w:val="00687FA2"/>
    <w:rsid w:val="006A2672"/>
    <w:rsid w:val="006B1BBC"/>
    <w:rsid w:val="006E19E6"/>
    <w:rsid w:val="006E1E11"/>
    <w:rsid w:val="006F2546"/>
    <w:rsid w:val="006F4B82"/>
    <w:rsid w:val="007060D3"/>
    <w:rsid w:val="00710DC3"/>
    <w:rsid w:val="00711C43"/>
    <w:rsid w:val="00723892"/>
    <w:rsid w:val="00726045"/>
    <w:rsid w:val="0073013C"/>
    <w:rsid w:val="00735069"/>
    <w:rsid w:val="00735D39"/>
    <w:rsid w:val="007509A3"/>
    <w:rsid w:val="0075244E"/>
    <w:rsid w:val="00755687"/>
    <w:rsid w:val="007574D5"/>
    <w:rsid w:val="00760EF3"/>
    <w:rsid w:val="007614D0"/>
    <w:rsid w:val="00764FE7"/>
    <w:rsid w:val="00773903"/>
    <w:rsid w:val="00777E36"/>
    <w:rsid w:val="00782720"/>
    <w:rsid w:val="007872F4"/>
    <w:rsid w:val="007A227F"/>
    <w:rsid w:val="007B2845"/>
    <w:rsid w:val="007B6C09"/>
    <w:rsid w:val="007B75C2"/>
    <w:rsid w:val="007D7611"/>
    <w:rsid w:val="007E2716"/>
    <w:rsid w:val="007E36FC"/>
    <w:rsid w:val="007E3D80"/>
    <w:rsid w:val="007E486B"/>
    <w:rsid w:val="007E5697"/>
    <w:rsid w:val="007E5B1B"/>
    <w:rsid w:val="007F05B5"/>
    <w:rsid w:val="00801047"/>
    <w:rsid w:val="00801B2F"/>
    <w:rsid w:val="00806D2B"/>
    <w:rsid w:val="008216E9"/>
    <w:rsid w:val="00823411"/>
    <w:rsid w:val="008269AA"/>
    <w:rsid w:val="00831D8C"/>
    <w:rsid w:val="008347F2"/>
    <w:rsid w:val="0083531A"/>
    <w:rsid w:val="00835F1A"/>
    <w:rsid w:val="00845D1E"/>
    <w:rsid w:val="0084615F"/>
    <w:rsid w:val="00846BC7"/>
    <w:rsid w:val="00855BC8"/>
    <w:rsid w:val="00857EC7"/>
    <w:rsid w:val="00865633"/>
    <w:rsid w:val="00865831"/>
    <w:rsid w:val="0087680A"/>
    <w:rsid w:val="008920A8"/>
    <w:rsid w:val="00896600"/>
    <w:rsid w:val="008A6698"/>
    <w:rsid w:val="008A6E85"/>
    <w:rsid w:val="008B2A31"/>
    <w:rsid w:val="008C1B51"/>
    <w:rsid w:val="008C1E30"/>
    <w:rsid w:val="008C6B5A"/>
    <w:rsid w:val="008D02CE"/>
    <w:rsid w:val="008D38F9"/>
    <w:rsid w:val="008D47FE"/>
    <w:rsid w:val="008E1368"/>
    <w:rsid w:val="008E3D50"/>
    <w:rsid w:val="008F7C64"/>
    <w:rsid w:val="00900CE3"/>
    <w:rsid w:val="0091167B"/>
    <w:rsid w:val="00914652"/>
    <w:rsid w:val="009172A6"/>
    <w:rsid w:val="00925854"/>
    <w:rsid w:val="00940DB1"/>
    <w:rsid w:val="00943E7B"/>
    <w:rsid w:val="00944876"/>
    <w:rsid w:val="0095114C"/>
    <w:rsid w:val="009562D3"/>
    <w:rsid w:val="0095723F"/>
    <w:rsid w:val="00960C63"/>
    <w:rsid w:val="00980D29"/>
    <w:rsid w:val="00981798"/>
    <w:rsid w:val="00994144"/>
    <w:rsid w:val="0099487A"/>
    <w:rsid w:val="00995340"/>
    <w:rsid w:val="009963A2"/>
    <w:rsid w:val="009967B7"/>
    <w:rsid w:val="009976EE"/>
    <w:rsid w:val="009A2E10"/>
    <w:rsid w:val="009B432A"/>
    <w:rsid w:val="009B6F99"/>
    <w:rsid w:val="009C2259"/>
    <w:rsid w:val="009C4312"/>
    <w:rsid w:val="009C5356"/>
    <w:rsid w:val="009D01E1"/>
    <w:rsid w:val="009D2D06"/>
    <w:rsid w:val="009E6076"/>
    <w:rsid w:val="009E7B0D"/>
    <w:rsid w:val="009F48FA"/>
    <w:rsid w:val="009F782D"/>
    <w:rsid w:val="00A000E1"/>
    <w:rsid w:val="00A04CA1"/>
    <w:rsid w:val="00A14991"/>
    <w:rsid w:val="00A209BB"/>
    <w:rsid w:val="00A249E8"/>
    <w:rsid w:val="00A26911"/>
    <w:rsid w:val="00A3497F"/>
    <w:rsid w:val="00A36189"/>
    <w:rsid w:val="00A4157D"/>
    <w:rsid w:val="00A41BEE"/>
    <w:rsid w:val="00A515DF"/>
    <w:rsid w:val="00A51EE3"/>
    <w:rsid w:val="00A56DA2"/>
    <w:rsid w:val="00A64BAE"/>
    <w:rsid w:val="00A732D1"/>
    <w:rsid w:val="00A77D01"/>
    <w:rsid w:val="00A82411"/>
    <w:rsid w:val="00A87EBD"/>
    <w:rsid w:val="00A90AB0"/>
    <w:rsid w:val="00A94E73"/>
    <w:rsid w:val="00AA2DC1"/>
    <w:rsid w:val="00AA4435"/>
    <w:rsid w:val="00AA6B20"/>
    <w:rsid w:val="00AB3044"/>
    <w:rsid w:val="00AB6041"/>
    <w:rsid w:val="00AB7935"/>
    <w:rsid w:val="00AC06ED"/>
    <w:rsid w:val="00AC2744"/>
    <w:rsid w:val="00AC4672"/>
    <w:rsid w:val="00AC61E8"/>
    <w:rsid w:val="00AC7F50"/>
    <w:rsid w:val="00AD2E78"/>
    <w:rsid w:val="00AD619A"/>
    <w:rsid w:val="00AE49BC"/>
    <w:rsid w:val="00AF516E"/>
    <w:rsid w:val="00B03F0D"/>
    <w:rsid w:val="00B04FD2"/>
    <w:rsid w:val="00B2081E"/>
    <w:rsid w:val="00B2401C"/>
    <w:rsid w:val="00B2614C"/>
    <w:rsid w:val="00B4775E"/>
    <w:rsid w:val="00B53023"/>
    <w:rsid w:val="00B55B92"/>
    <w:rsid w:val="00B634A5"/>
    <w:rsid w:val="00B640C8"/>
    <w:rsid w:val="00B77CDC"/>
    <w:rsid w:val="00B90BAE"/>
    <w:rsid w:val="00B90D04"/>
    <w:rsid w:val="00B9330B"/>
    <w:rsid w:val="00B9544A"/>
    <w:rsid w:val="00B97F63"/>
    <w:rsid w:val="00BA1DE8"/>
    <w:rsid w:val="00BA3605"/>
    <w:rsid w:val="00BA4B74"/>
    <w:rsid w:val="00BA59E5"/>
    <w:rsid w:val="00BA790E"/>
    <w:rsid w:val="00BB1034"/>
    <w:rsid w:val="00BB3BE1"/>
    <w:rsid w:val="00BB4F6D"/>
    <w:rsid w:val="00BB62DB"/>
    <w:rsid w:val="00BC033B"/>
    <w:rsid w:val="00BC0FCC"/>
    <w:rsid w:val="00BE4ED6"/>
    <w:rsid w:val="00BE5EB0"/>
    <w:rsid w:val="00BE78DF"/>
    <w:rsid w:val="00BF2833"/>
    <w:rsid w:val="00BF31C5"/>
    <w:rsid w:val="00BF7EA0"/>
    <w:rsid w:val="00C0362B"/>
    <w:rsid w:val="00C1586D"/>
    <w:rsid w:val="00C16060"/>
    <w:rsid w:val="00C248A7"/>
    <w:rsid w:val="00C25774"/>
    <w:rsid w:val="00C55DAA"/>
    <w:rsid w:val="00C57AA1"/>
    <w:rsid w:val="00C57E3C"/>
    <w:rsid w:val="00C67CF2"/>
    <w:rsid w:val="00C72310"/>
    <w:rsid w:val="00C8043D"/>
    <w:rsid w:val="00C83AF9"/>
    <w:rsid w:val="00C84210"/>
    <w:rsid w:val="00C85162"/>
    <w:rsid w:val="00C92B10"/>
    <w:rsid w:val="00C94742"/>
    <w:rsid w:val="00C95166"/>
    <w:rsid w:val="00C96A13"/>
    <w:rsid w:val="00CA24B9"/>
    <w:rsid w:val="00CA344A"/>
    <w:rsid w:val="00CA4EEA"/>
    <w:rsid w:val="00CC10F3"/>
    <w:rsid w:val="00CD165D"/>
    <w:rsid w:val="00CD43D4"/>
    <w:rsid w:val="00CD539A"/>
    <w:rsid w:val="00CD6867"/>
    <w:rsid w:val="00CD7838"/>
    <w:rsid w:val="00CE0564"/>
    <w:rsid w:val="00CE57D8"/>
    <w:rsid w:val="00CF709D"/>
    <w:rsid w:val="00D00C1E"/>
    <w:rsid w:val="00D043EB"/>
    <w:rsid w:val="00D05968"/>
    <w:rsid w:val="00D15315"/>
    <w:rsid w:val="00D24331"/>
    <w:rsid w:val="00D2621E"/>
    <w:rsid w:val="00D26582"/>
    <w:rsid w:val="00D2790E"/>
    <w:rsid w:val="00D42DF9"/>
    <w:rsid w:val="00D50664"/>
    <w:rsid w:val="00D5110B"/>
    <w:rsid w:val="00D6328A"/>
    <w:rsid w:val="00D73604"/>
    <w:rsid w:val="00D73A5F"/>
    <w:rsid w:val="00D76511"/>
    <w:rsid w:val="00D87320"/>
    <w:rsid w:val="00D95863"/>
    <w:rsid w:val="00DA2589"/>
    <w:rsid w:val="00DA45A7"/>
    <w:rsid w:val="00DA4BE9"/>
    <w:rsid w:val="00DB4EB1"/>
    <w:rsid w:val="00DC0E0F"/>
    <w:rsid w:val="00DC66A5"/>
    <w:rsid w:val="00DC7573"/>
    <w:rsid w:val="00DD0CBB"/>
    <w:rsid w:val="00DD0D05"/>
    <w:rsid w:val="00DD351A"/>
    <w:rsid w:val="00DF5196"/>
    <w:rsid w:val="00DF5B8C"/>
    <w:rsid w:val="00DF6290"/>
    <w:rsid w:val="00DF6950"/>
    <w:rsid w:val="00E031CD"/>
    <w:rsid w:val="00E03F81"/>
    <w:rsid w:val="00E05012"/>
    <w:rsid w:val="00E058EF"/>
    <w:rsid w:val="00E10210"/>
    <w:rsid w:val="00E1479E"/>
    <w:rsid w:val="00E21A3C"/>
    <w:rsid w:val="00E30570"/>
    <w:rsid w:val="00E31CD1"/>
    <w:rsid w:val="00E31D73"/>
    <w:rsid w:val="00E469BB"/>
    <w:rsid w:val="00E57688"/>
    <w:rsid w:val="00E619AF"/>
    <w:rsid w:val="00E77323"/>
    <w:rsid w:val="00E83A06"/>
    <w:rsid w:val="00E86B64"/>
    <w:rsid w:val="00E87879"/>
    <w:rsid w:val="00E9376D"/>
    <w:rsid w:val="00E96459"/>
    <w:rsid w:val="00EA4DD7"/>
    <w:rsid w:val="00EA649E"/>
    <w:rsid w:val="00EB1853"/>
    <w:rsid w:val="00EB4128"/>
    <w:rsid w:val="00EB53CF"/>
    <w:rsid w:val="00EC64D2"/>
    <w:rsid w:val="00ED0AB2"/>
    <w:rsid w:val="00EE24D2"/>
    <w:rsid w:val="00EE3C96"/>
    <w:rsid w:val="00EE660A"/>
    <w:rsid w:val="00EE6AF5"/>
    <w:rsid w:val="00F00F7C"/>
    <w:rsid w:val="00F127AA"/>
    <w:rsid w:val="00F13FC9"/>
    <w:rsid w:val="00F200BB"/>
    <w:rsid w:val="00F513D7"/>
    <w:rsid w:val="00F546EA"/>
    <w:rsid w:val="00F55C24"/>
    <w:rsid w:val="00F61299"/>
    <w:rsid w:val="00F6232C"/>
    <w:rsid w:val="00F6686D"/>
    <w:rsid w:val="00F70B0A"/>
    <w:rsid w:val="00F7447E"/>
    <w:rsid w:val="00F7504E"/>
    <w:rsid w:val="00F83FFA"/>
    <w:rsid w:val="00F84897"/>
    <w:rsid w:val="00F9037A"/>
    <w:rsid w:val="00F91C1F"/>
    <w:rsid w:val="00F92E00"/>
    <w:rsid w:val="00F9337E"/>
    <w:rsid w:val="00F94E63"/>
    <w:rsid w:val="00F9571B"/>
    <w:rsid w:val="00FA05B9"/>
    <w:rsid w:val="00FA4742"/>
    <w:rsid w:val="00FA7154"/>
    <w:rsid w:val="00FC6D86"/>
    <w:rsid w:val="00FD417C"/>
    <w:rsid w:val="00FD6FC6"/>
    <w:rsid w:val="00FD7C03"/>
    <w:rsid w:val="00FE503E"/>
    <w:rsid w:val="00FF1F64"/>
    <w:rsid w:val="00FF283D"/>
    <w:rsid w:val="00FF7B7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FC48E0"/>
  <w15:docId w15:val="{75C75583-BCC6-4070-AA12-0F1A93DFA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he-I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0824"/>
  </w:style>
  <w:style w:type="paragraph" w:styleId="Heading1">
    <w:name w:val="heading 1"/>
    <w:basedOn w:val="Normal"/>
    <w:next w:val="Normal"/>
    <w:link w:val="Heading1Char"/>
    <w:uiPriority w:val="9"/>
    <w:qFormat/>
    <w:rsid w:val="00F24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4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4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4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4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4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24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24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4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4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4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4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4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C7A"/>
    <w:rPr>
      <w:rFonts w:eastAsiaTheme="majorEastAsia" w:cstheme="majorBidi"/>
      <w:color w:val="272727" w:themeColor="text1" w:themeTint="D8"/>
    </w:rPr>
  </w:style>
  <w:style w:type="character" w:customStyle="1" w:styleId="TitleChar">
    <w:name w:val="Title Char"/>
    <w:basedOn w:val="DefaultParagraphFont"/>
    <w:link w:val="Title"/>
    <w:uiPriority w:val="10"/>
    <w:rsid w:val="00F24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24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C7A"/>
    <w:pPr>
      <w:spacing w:before="160"/>
      <w:jc w:val="center"/>
    </w:pPr>
    <w:rPr>
      <w:i/>
      <w:iCs/>
      <w:color w:val="404040" w:themeColor="text1" w:themeTint="BF"/>
    </w:rPr>
  </w:style>
  <w:style w:type="character" w:customStyle="1" w:styleId="QuoteChar">
    <w:name w:val="Quote Char"/>
    <w:basedOn w:val="DefaultParagraphFont"/>
    <w:link w:val="Quote"/>
    <w:uiPriority w:val="29"/>
    <w:rsid w:val="00F24C7A"/>
    <w:rPr>
      <w:i/>
      <w:iCs/>
      <w:color w:val="404040" w:themeColor="text1" w:themeTint="BF"/>
    </w:rPr>
  </w:style>
  <w:style w:type="paragraph" w:styleId="ListParagraph">
    <w:name w:val="List Paragraph"/>
    <w:basedOn w:val="Normal"/>
    <w:uiPriority w:val="34"/>
    <w:qFormat/>
    <w:rsid w:val="00F24C7A"/>
    <w:pPr>
      <w:ind w:left="720"/>
      <w:contextualSpacing/>
    </w:pPr>
  </w:style>
  <w:style w:type="character" w:styleId="IntenseEmphasis">
    <w:name w:val="Intense Emphasis"/>
    <w:basedOn w:val="DefaultParagraphFont"/>
    <w:uiPriority w:val="21"/>
    <w:qFormat/>
    <w:rsid w:val="00F24C7A"/>
    <w:rPr>
      <w:i/>
      <w:iCs/>
      <w:color w:val="0F4761" w:themeColor="accent1" w:themeShade="BF"/>
    </w:rPr>
  </w:style>
  <w:style w:type="paragraph" w:styleId="IntenseQuote">
    <w:name w:val="Intense Quote"/>
    <w:basedOn w:val="Normal"/>
    <w:next w:val="Normal"/>
    <w:link w:val="IntenseQuoteChar"/>
    <w:uiPriority w:val="30"/>
    <w:qFormat/>
    <w:rsid w:val="00F24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4C7A"/>
    <w:rPr>
      <w:i/>
      <w:iCs/>
      <w:color w:val="0F4761" w:themeColor="accent1" w:themeShade="BF"/>
    </w:rPr>
  </w:style>
  <w:style w:type="character" w:styleId="IntenseReference">
    <w:name w:val="Intense Reference"/>
    <w:basedOn w:val="DefaultParagraphFont"/>
    <w:uiPriority w:val="32"/>
    <w:qFormat/>
    <w:rsid w:val="00F24C7A"/>
    <w:rPr>
      <w:b/>
      <w:bCs/>
      <w:smallCaps/>
      <w:color w:val="0F4761" w:themeColor="accent1" w:themeShade="BF"/>
      <w:spacing w:val="5"/>
    </w:rPr>
  </w:style>
  <w:style w:type="character" w:styleId="Hyperlink">
    <w:name w:val="Hyperlink"/>
    <w:basedOn w:val="DefaultParagraphFont"/>
    <w:uiPriority w:val="99"/>
    <w:unhideWhenUsed/>
    <w:rsid w:val="00F24C7A"/>
    <w:rPr>
      <w:color w:val="0000FF"/>
      <w:u w:val="single"/>
    </w:rPr>
  </w:style>
  <w:style w:type="paragraph" w:styleId="Header">
    <w:name w:val="header"/>
    <w:basedOn w:val="Normal"/>
    <w:link w:val="HeaderChar"/>
    <w:uiPriority w:val="99"/>
    <w:unhideWhenUsed/>
    <w:rsid w:val="00F2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4C7A"/>
  </w:style>
  <w:style w:type="paragraph" w:styleId="Footer">
    <w:name w:val="footer"/>
    <w:basedOn w:val="Normal"/>
    <w:link w:val="FooterChar"/>
    <w:uiPriority w:val="99"/>
    <w:unhideWhenUsed/>
    <w:rsid w:val="00F2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4C7A"/>
  </w:style>
  <w:style w:type="paragraph" w:customStyle="1" w:styleId="Heading1RCPS">
    <w:name w:val="Heading 1 RCPS"/>
    <w:basedOn w:val="Heading1"/>
    <w:link w:val="Heading1RCPSChar"/>
    <w:qFormat/>
    <w:rsid w:val="00F11EED"/>
    <w:rPr>
      <w:rFonts w:ascii="Playfair Display" w:eastAsia="Times New Roman" w:hAnsi="Playfair Display" w:cs="Times New Roman"/>
      <w:b/>
      <w:bCs/>
      <w:color w:val="auto"/>
      <w:sz w:val="28"/>
      <w:szCs w:val="36"/>
    </w:rPr>
  </w:style>
  <w:style w:type="character" w:customStyle="1" w:styleId="Heading1RCPSChar">
    <w:name w:val="Heading 1 RCPS Char"/>
    <w:basedOn w:val="DefaultParagraphFont"/>
    <w:link w:val="Heading1RCPS"/>
    <w:rsid w:val="00F11EED"/>
    <w:rPr>
      <w:rFonts w:ascii="Playfair Display" w:eastAsia="Times New Roman" w:hAnsi="Playfair Display" w:cs="Times New Roman"/>
      <w:b/>
      <w:bCs/>
      <w:kern w:val="0"/>
      <w:sz w:val="28"/>
      <w:szCs w:val="36"/>
    </w:rPr>
  </w:style>
  <w:style w:type="paragraph" w:customStyle="1" w:styleId="Heading2RCPS">
    <w:name w:val="Heading 2 RCPS"/>
    <w:basedOn w:val="Normal"/>
    <w:next w:val="Normal"/>
    <w:link w:val="Heading2RCPSChar"/>
    <w:rsid w:val="00F11EED"/>
    <w:rPr>
      <w:rFonts w:ascii="Open Sans" w:hAnsi="Open Sans" w:cs="Open Sans"/>
      <w:szCs w:val="28"/>
      <w:shd w:val="clear" w:color="auto" w:fill="FFFFFF"/>
    </w:rPr>
  </w:style>
  <w:style w:type="character" w:customStyle="1" w:styleId="Heading2RCPSChar">
    <w:name w:val="Heading 2 RCPS Char"/>
    <w:basedOn w:val="DefaultParagraphFont"/>
    <w:link w:val="Heading2RCPS"/>
    <w:rsid w:val="00083B8E"/>
    <w:rPr>
      <w:rFonts w:ascii="Open Sans" w:hAnsi="Open Sans" w:cs="Open Sans"/>
      <w:szCs w:val="28"/>
    </w:rPr>
  </w:style>
  <w:style w:type="paragraph" w:customStyle="1" w:styleId="BodyTextRCPS">
    <w:name w:val="Body Text RCPS"/>
    <w:basedOn w:val="Normal"/>
    <w:link w:val="BodyTextRCPSChar"/>
    <w:autoRedefine/>
    <w:qFormat/>
    <w:rsid w:val="00C72310"/>
    <w:rPr>
      <w:rFonts w:ascii="Open Sans" w:hAnsi="Open Sans" w:cs="Open Sans"/>
      <w:color w:val="373737"/>
      <w:shd w:val="clear" w:color="auto" w:fill="FFFFFF"/>
    </w:rPr>
  </w:style>
  <w:style w:type="character" w:customStyle="1" w:styleId="BodyTextRCPSChar">
    <w:name w:val="Body Text RCPS Char"/>
    <w:basedOn w:val="DefaultParagraphFont"/>
    <w:link w:val="BodyTextRCPS"/>
    <w:rsid w:val="00C72310"/>
    <w:rPr>
      <w:rFonts w:ascii="Open Sans" w:hAnsi="Open Sans" w:cs="Open Sans"/>
      <w:color w:val="373737"/>
    </w:rPr>
  </w:style>
  <w:style w:type="paragraph" w:styleId="NormalWeb">
    <w:name w:val="Normal (Web)"/>
    <w:basedOn w:val="Normal"/>
    <w:uiPriority w:val="99"/>
    <w:semiHidden/>
    <w:unhideWhenUsed/>
    <w:rsid w:val="00083B8E"/>
    <w:rPr>
      <w:rFonts w:ascii="Times New Roman" w:hAnsi="Times New Roman" w:cs="Times New Roman"/>
    </w:rPr>
  </w:style>
  <w:style w:type="character" w:styleId="PlaceholderText">
    <w:name w:val="Placeholder Text"/>
    <w:basedOn w:val="DefaultParagraphFont"/>
    <w:uiPriority w:val="99"/>
    <w:semiHidden/>
    <w:rsid w:val="000D732E"/>
    <w:rPr>
      <w:color w:val="666666"/>
    </w:rPr>
  </w:style>
  <w:style w:type="paragraph" w:customStyle="1" w:styleId="Level2HeadingRCPS">
    <w:name w:val="Level 2 Heading RCPS"/>
    <w:basedOn w:val="Heading2"/>
    <w:next w:val="Heading2"/>
    <w:link w:val="Level2HeadingRCPSChar"/>
    <w:qFormat/>
    <w:rsid w:val="00BF7EA0"/>
    <w:rPr>
      <w:b/>
      <w:bCs/>
      <w:color w:val="auto"/>
      <w:sz w:val="28"/>
    </w:rPr>
  </w:style>
  <w:style w:type="character" w:customStyle="1" w:styleId="Level2HeadingRCPSChar">
    <w:name w:val="Level 2 Heading RCPS Char"/>
    <w:basedOn w:val="Heading2RCPSChar"/>
    <w:link w:val="Level2HeadingRCPS"/>
    <w:rsid w:val="00BF7EA0"/>
    <w:rPr>
      <w:rFonts w:asciiTheme="majorHAnsi" w:eastAsiaTheme="majorEastAsia" w:hAnsiTheme="majorHAnsi" w:cstheme="majorBidi"/>
      <w:b/>
      <w:bCs/>
      <w:sz w:val="28"/>
      <w:szCs w:val="32"/>
    </w:rPr>
  </w:style>
  <w:style w:type="paragraph" w:styleId="NoSpacing">
    <w:name w:val="No Spacing"/>
    <w:uiPriority w:val="1"/>
    <w:qFormat/>
    <w:rsid w:val="00D71EE2"/>
    <w:pPr>
      <w:spacing w:after="0" w:line="240" w:lineRule="auto"/>
    </w:pPr>
  </w:style>
  <w:style w:type="character" w:styleId="UnresolvedMention">
    <w:name w:val="Unresolved Mention"/>
    <w:basedOn w:val="DefaultParagraphFont"/>
    <w:uiPriority w:val="99"/>
    <w:semiHidden/>
    <w:unhideWhenUsed/>
    <w:rsid w:val="005E0B40"/>
    <w:rPr>
      <w:color w:val="605E5C"/>
      <w:shd w:val="clear" w:color="auto" w:fill="E1DFDD"/>
    </w:rPr>
  </w:style>
  <w:style w:type="paragraph" w:customStyle="1" w:styleId="Level3Heading">
    <w:name w:val="Level 3 Heading"/>
    <w:basedOn w:val="Normal"/>
    <w:link w:val="Level3HeadingChar"/>
    <w:qFormat/>
    <w:rsid w:val="00E83A06"/>
    <w:pPr>
      <w:pBdr>
        <w:top w:val="nil"/>
        <w:left w:val="nil"/>
        <w:bottom w:val="nil"/>
        <w:right w:val="nil"/>
        <w:between w:val="nil"/>
      </w:pBdr>
    </w:pPr>
    <w:rPr>
      <w:rFonts w:ascii="Open Sans" w:eastAsia="Open Sans" w:hAnsi="Open Sans" w:cs="Open Sans"/>
      <w:b/>
      <w:bCs/>
      <w:color w:val="373737"/>
    </w:rPr>
  </w:style>
  <w:style w:type="character" w:customStyle="1" w:styleId="Level3HeadingChar">
    <w:name w:val="Level 3 Heading Char"/>
    <w:basedOn w:val="DefaultParagraphFont"/>
    <w:link w:val="Level3Heading"/>
    <w:rsid w:val="00E83A06"/>
    <w:rPr>
      <w:rFonts w:ascii="Open Sans" w:eastAsia="Open Sans" w:hAnsi="Open Sans" w:cs="Open Sans"/>
      <w:b/>
      <w:bCs/>
      <w:color w:val="373737"/>
    </w:rPr>
  </w:style>
  <w:style w:type="character" w:styleId="Strong">
    <w:name w:val="Strong"/>
    <w:basedOn w:val="DefaultParagraphFont"/>
    <w:uiPriority w:val="22"/>
    <w:qFormat/>
    <w:rsid w:val="00DD0CBB"/>
    <w:rPr>
      <w:b/>
      <w:bCs/>
    </w:rPr>
  </w:style>
  <w:style w:type="paragraph" w:styleId="TOCHeading">
    <w:name w:val="TOC Heading"/>
    <w:basedOn w:val="Heading1"/>
    <w:next w:val="Normal"/>
    <w:uiPriority w:val="39"/>
    <w:unhideWhenUsed/>
    <w:qFormat/>
    <w:rsid w:val="00AF516E"/>
    <w:pPr>
      <w:spacing w:before="240" w:after="0" w:line="259" w:lineRule="auto"/>
      <w:outlineLvl w:val="9"/>
    </w:pPr>
    <w:rPr>
      <w:sz w:val="32"/>
      <w:szCs w:val="32"/>
      <w:lang w:bidi="ar-SA"/>
    </w:rPr>
  </w:style>
  <w:style w:type="paragraph" w:styleId="TOC1">
    <w:name w:val="toc 1"/>
    <w:basedOn w:val="Normal"/>
    <w:next w:val="Normal"/>
    <w:autoRedefine/>
    <w:uiPriority w:val="39"/>
    <w:unhideWhenUsed/>
    <w:rsid w:val="00AF516E"/>
    <w:pPr>
      <w:spacing w:after="100"/>
    </w:pPr>
  </w:style>
  <w:style w:type="paragraph" w:styleId="TOC2">
    <w:name w:val="toc 2"/>
    <w:basedOn w:val="Normal"/>
    <w:next w:val="Normal"/>
    <w:autoRedefine/>
    <w:uiPriority w:val="39"/>
    <w:unhideWhenUsed/>
    <w:rsid w:val="00AF516E"/>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94906">
      <w:bodyDiv w:val="1"/>
      <w:marLeft w:val="0"/>
      <w:marRight w:val="0"/>
      <w:marTop w:val="0"/>
      <w:marBottom w:val="0"/>
      <w:divBdr>
        <w:top w:val="none" w:sz="0" w:space="0" w:color="auto"/>
        <w:left w:val="none" w:sz="0" w:space="0" w:color="auto"/>
        <w:bottom w:val="none" w:sz="0" w:space="0" w:color="auto"/>
        <w:right w:val="none" w:sz="0" w:space="0" w:color="auto"/>
      </w:divBdr>
    </w:div>
    <w:div w:id="30233059">
      <w:bodyDiv w:val="1"/>
      <w:marLeft w:val="0"/>
      <w:marRight w:val="0"/>
      <w:marTop w:val="0"/>
      <w:marBottom w:val="0"/>
      <w:divBdr>
        <w:top w:val="none" w:sz="0" w:space="0" w:color="auto"/>
        <w:left w:val="none" w:sz="0" w:space="0" w:color="auto"/>
        <w:bottom w:val="none" w:sz="0" w:space="0" w:color="auto"/>
        <w:right w:val="none" w:sz="0" w:space="0" w:color="auto"/>
      </w:divBdr>
    </w:div>
    <w:div w:id="165099653">
      <w:bodyDiv w:val="1"/>
      <w:marLeft w:val="0"/>
      <w:marRight w:val="0"/>
      <w:marTop w:val="0"/>
      <w:marBottom w:val="0"/>
      <w:divBdr>
        <w:top w:val="none" w:sz="0" w:space="0" w:color="auto"/>
        <w:left w:val="none" w:sz="0" w:space="0" w:color="auto"/>
        <w:bottom w:val="none" w:sz="0" w:space="0" w:color="auto"/>
        <w:right w:val="none" w:sz="0" w:space="0" w:color="auto"/>
      </w:divBdr>
    </w:div>
    <w:div w:id="200172707">
      <w:bodyDiv w:val="1"/>
      <w:marLeft w:val="0"/>
      <w:marRight w:val="0"/>
      <w:marTop w:val="0"/>
      <w:marBottom w:val="0"/>
      <w:divBdr>
        <w:top w:val="none" w:sz="0" w:space="0" w:color="auto"/>
        <w:left w:val="none" w:sz="0" w:space="0" w:color="auto"/>
        <w:bottom w:val="none" w:sz="0" w:space="0" w:color="auto"/>
        <w:right w:val="none" w:sz="0" w:space="0" w:color="auto"/>
      </w:divBdr>
    </w:div>
    <w:div w:id="219481632">
      <w:bodyDiv w:val="1"/>
      <w:marLeft w:val="0"/>
      <w:marRight w:val="0"/>
      <w:marTop w:val="0"/>
      <w:marBottom w:val="0"/>
      <w:divBdr>
        <w:top w:val="none" w:sz="0" w:space="0" w:color="auto"/>
        <w:left w:val="none" w:sz="0" w:space="0" w:color="auto"/>
        <w:bottom w:val="none" w:sz="0" w:space="0" w:color="auto"/>
        <w:right w:val="none" w:sz="0" w:space="0" w:color="auto"/>
      </w:divBdr>
    </w:div>
    <w:div w:id="247353070">
      <w:bodyDiv w:val="1"/>
      <w:marLeft w:val="0"/>
      <w:marRight w:val="0"/>
      <w:marTop w:val="0"/>
      <w:marBottom w:val="0"/>
      <w:divBdr>
        <w:top w:val="none" w:sz="0" w:space="0" w:color="auto"/>
        <w:left w:val="none" w:sz="0" w:space="0" w:color="auto"/>
        <w:bottom w:val="none" w:sz="0" w:space="0" w:color="auto"/>
        <w:right w:val="none" w:sz="0" w:space="0" w:color="auto"/>
      </w:divBdr>
    </w:div>
    <w:div w:id="289171131">
      <w:bodyDiv w:val="1"/>
      <w:marLeft w:val="0"/>
      <w:marRight w:val="0"/>
      <w:marTop w:val="0"/>
      <w:marBottom w:val="0"/>
      <w:divBdr>
        <w:top w:val="none" w:sz="0" w:space="0" w:color="auto"/>
        <w:left w:val="none" w:sz="0" w:space="0" w:color="auto"/>
        <w:bottom w:val="none" w:sz="0" w:space="0" w:color="auto"/>
        <w:right w:val="none" w:sz="0" w:space="0" w:color="auto"/>
      </w:divBdr>
    </w:div>
    <w:div w:id="337469131">
      <w:bodyDiv w:val="1"/>
      <w:marLeft w:val="0"/>
      <w:marRight w:val="0"/>
      <w:marTop w:val="0"/>
      <w:marBottom w:val="0"/>
      <w:divBdr>
        <w:top w:val="none" w:sz="0" w:space="0" w:color="auto"/>
        <w:left w:val="none" w:sz="0" w:space="0" w:color="auto"/>
        <w:bottom w:val="none" w:sz="0" w:space="0" w:color="auto"/>
        <w:right w:val="none" w:sz="0" w:space="0" w:color="auto"/>
      </w:divBdr>
    </w:div>
    <w:div w:id="382828017">
      <w:bodyDiv w:val="1"/>
      <w:marLeft w:val="0"/>
      <w:marRight w:val="0"/>
      <w:marTop w:val="0"/>
      <w:marBottom w:val="0"/>
      <w:divBdr>
        <w:top w:val="none" w:sz="0" w:space="0" w:color="auto"/>
        <w:left w:val="none" w:sz="0" w:space="0" w:color="auto"/>
        <w:bottom w:val="none" w:sz="0" w:space="0" w:color="auto"/>
        <w:right w:val="none" w:sz="0" w:space="0" w:color="auto"/>
      </w:divBdr>
    </w:div>
    <w:div w:id="388841508">
      <w:bodyDiv w:val="1"/>
      <w:marLeft w:val="0"/>
      <w:marRight w:val="0"/>
      <w:marTop w:val="0"/>
      <w:marBottom w:val="0"/>
      <w:divBdr>
        <w:top w:val="none" w:sz="0" w:space="0" w:color="auto"/>
        <w:left w:val="none" w:sz="0" w:space="0" w:color="auto"/>
        <w:bottom w:val="none" w:sz="0" w:space="0" w:color="auto"/>
        <w:right w:val="none" w:sz="0" w:space="0" w:color="auto"/>
      </w:divBdr>
    </w:div>
    <w:div w:id="395713481">
      <w:bodyDiv w:val="1"/>
      <w:marLeft w:val="0"/>
      <w:marRight w:val="0"/>
      <w:marTop w:val="0"/>
      <w:marBottom w:val="0"/>
      <w:divBdr>
        <w:top w:val="none" w:sz="0" w:space="0" w:color="auto"/>
        <w:left w:val="none" w:sz="0" w:space="0" w:color="auto"/>
        <w:bottom w:val="none" w:sz="0" w:space="0" w:color="auto"/>
        <w:right w:val="none" w:sz="0" w:space="0" w:color="auto"/>
      </w:divBdr>
    </w:div>
    <w:div w:id="419526651">
      <w:bodyDiv w:val="1"/>
      <w:marLeft w:val="0"/>
      <w:marRight w:val="0"/>
      <w:marTop w:val="0"/>
      <w:marBottom w:val="0"/>
      <w:divBdr>
        <w:top w:val="none" w:sz="0" w:space="0" w:color="auto"/>
        <w:left w:val="none" w:sz="0" w:space="0" w:color="auto"/>
        <w:bottom w:val="none" w:sz="0" w:space="0" w:color="auto"/>
        <w:right w:val="none" w:sz="0" w:space="0" w:color="auto"/>
      </w:divBdr>
    </w:div>
    <w:div w:id="459955859">
      <w:bodyDiv w:val="1"/>
      <w:marLeft w:val="0"/>
      <w:marRight w:val="0"/>
      <w:marTop w:val="0"/>
      <w:marBottom w:val="0"/>
      <w:divBdr>
        <w:top w:val="none" w:sz="0" w:space="0" w:color="auto"/>
        <w:left w:val="none" w:sz="0" w:space="0" w:color="auto"/>
        <w:bottom w:val="none" w:sz="0" w:space="0" w:color="auto"/>
        <w:right w:val="none" w:sz="0" w:space="0" w:color="auto"/>
      </w:divBdr>
    </w:div>
    <w:div w:id="486476744">
      <w:bodyDiv w:val="1"/>
      <w:marLeft w:val="0"/>
      <w:marRight w:val="0"/>
      <w:marTop w:val="0"/>
      <w:marBottom w:val="0"/>
      <w:divBdr>
        <w:top w:val="none" w:sz="0" w:space="0" w:color="auto"/>
        <w:left w:val="none" w:sz="0" w:space="0" w:color="auto"/>
        <w:bottom w:val="none" w:sz="0" w:space="0" w:color="auto"/>
        <w:right w:val="none" w:sz="0" w:space="0" w:color="auto"/>
      </w:divBdr>
      <w:divsChild>
        <w:div w:id="564991434">
          <w:marLeft w:val="0"/>
          <w:marRight w:val="0"/>
          <w:marTop w:val="0"/>
          <w:marBottom w:val="0"/>
          <w:divBdr>
            <w:top w:val="none" w:sz="0" w:space="0" w:color="auto"/>
            <w:left w:val="none" w:sz="0" w:space="0" w:color="auto"/>
            <w:bottom w:val="none" w:sz="0" w:space="0" w:color="auto"/>
            <w:right w:val="none" w:sz="0" w:space="0" w:color="auto"/>
          </w:divBdr>
          <w:divsChild>
            <w:div w:id="990015310">
              <w:marLeft w:val="0"/>
              <w:marRight w:val="0"/>
              <w:marTop w:val="0"/>
              <w:marBottom w:val="0"/>
              <w:divBdr>
                <w:top w:val="none" w:sz="0" w:space="0" w:color="auto"/>
                <w:left w:val="none" w:sz="0" w:space="0" w:color="auto"/>
                <w:bottom w:val="none" w:sz="0" w:space="0" w:color="auto"/>
                <w:right w:val="none" w:sz="0" w:space="0" w:color="auto"/>
              </w:divBdr>
              <w:divsChild>
                <w:div w:id="501548671">
                  <w:marLeft w:val="0"/>
                  <w:marRight w:val="0"/>
                  <w:marTop w:val="0"/>
                  <w:marBottom w:val="0"/>
                  <w:divBdr>
                    <w:top w:val="none" w:sz="0" w:space="0" w:color="auto"/>
                    <w:left w:val="none" w:sz="0" w:space="0" w:color="auto"/>
                    <w:bottom w:val="none" w:sz="0" w:space="0" w:color="auto"/>
                    <w:right w:val="none" w:sz="0" w:space="0" w:color="auto"/>
                  </w:divBdr>
                  <w:divsChild>
                    <w:div w:id="1298415528">
                      <w:marLeft w:val="0"/>
                      <w:marRight w:val="0"/>
                      <w:marTop w:val="0"/>
                      <w:marBottom w:val="0"/>
                      <w:divBdr>
                        <w:top w:val="none" w:sz="0" w:space="0" w:color="auto"/>
                        <w:left w:val="none" w:sz="0" w:space="0" w:color="auto"/>
                        <w:bottom w:val="none" w:sz="0" w:space="0" w:color="auto"/>
                        <w:right w:val="none" w:sz="0" w:space="0" w:color="auto"/>
                      </w:divBdr>
                      <w:divsChild>
                        <w:div w:id="68563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326827">
          <w:marLeft w:val="0"/>
          <w:marRight w:val="0"/>
          <w:marTop w:val="0"/>
          <w:marBottom w:val="0"/>
          <w:divBdr>
            <w:top w:val="none" w:sz="0" w:space="0" w:color="auto"/>
            <w:left w:val="none" w:sz="0" w:space="0" w:color="auto"/>
            <w:bottom w:val="none" w:sz="0" w:space="0" w:color="auto"/>
            <w:right w:val="none" w:sz="0" w:space="0" w:color="auto"/>
          </w:divBdr>
          <w:divsChild>
            <w:div w:id="199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07490">
      <w:bodyDiv w:val="1"/>
      <w:marLeft w:val="0"/>
      <w:marRight w:val="0"/>
      <w:marTop w:val="0"/>
      <w:marBottom w:val="0"/>
      <w:divBdr>
        <w:top w:val="none" w:sz="0" w:space="0" w:color="auto"/>
        <w:left w:val="none" w:sz="0" w:space="0" w:color="auto"/>
        <w:bottom w:val="none" w:sz="0" w:space="0" w:color="auto"/>
        <w:right w:val="none" w:sz="0" w:space="0" w:color="auto"/>
      </w:divBdr>
    </w:div>
    <w:div w:id="551120402">
      <w:bodyDiv w:val="1"/>
      <w:marLeft w:val="0"/>
      <w:marRight w:val="0"/>
      <w:marTop w:val="0"/>
      <w:marBottom w:val="0"/>
      <w:divBdr>
        <w:top w:val="none" w:sz="0" w:space="0" w:color="auto"/>
        <w:left w:val="none" w:sz="0" w:space="0" w:color="auto"/>
        <w:bottom w:val="none" w:sz="0" w:space="0" w:color="auto"/>
        <w:right w:val="none" w:sz="0" w:space="0" w:color="auto"/>
      </w:divBdr>
    </w:div>
    <w:div w:id="553348145">
      <w:bodyDiv w:val="1"/>
      <w:marLeft w:val="0"/>
      <w:marRight w:val="0"/>
      <w:marTop w:val="0"/>
      <w:marBottom w:val="0"/>
      <w:divBdr>
        <w:top w:val="none" w:sz="0" w:space="0" w:color="auto"/>
        <w:left w:val="none" w:sz="0" w:space="0" w:color="auto"/>
        <w:bottom w:val="none" w:sz="0" w:space="0" w:color="auto"/>
        <w:right w:val="none" w:sz="0" w:space="0" w:color="auto"/>
      </w:divBdr>
    </w:div>
    <w:div w:id="561450097">
      <w:bodyDiv w:val="1"/>
      <w:marLeft w:val="0"/>
      <w:marRight w:val="0"/>
      <w:marTop w:val="0"/>
      <w:marBottom w:val="0"/>
      <w:divBdr>
        <w:top w:val="none" w:sz="0" w:space="0" w:color="auto"/>
        <w:left w:val="none" w:sz="0" w:space="0" w:color="auto"/>
        <w:bottom w:val="none" w:sz="0" w:space="0" w:color="auto"/>
        <w:right w:val="none" w:sz="0" w:space="0" w:color="auto"/>
      </w:divBdr>
    </w:div>
    <w:div w:id="563225597">
      <w:bodyDiv w:val="1"/>
      <w:marLeft w:val="0"/>
      <w:marRight w:val="0"/>
      <w:marTop w:val="0"/>
      <w:marBottom w:val="0"/>
      <w:divBdr>
        <w:top w:val="none" w:sz="0" w:space="0" w:color="auto"/>
        <w:left w:val="none" w:sz="0" w:space="0" w:color="auto"/>
        <w:bottom w:val="none" w:sz="0" w:space="0" w:color="auto"/>
        <w:right w:val="none" w:sz="0" w:space="0" w:color="auto"/>
      </w:divBdr>
    </w:div>
    <w:div w:id="578752276">
      <w:bodyDiv w:val="1"/>
      <w:marLeft w:val="0"/>
      <w:marRight w:val="0"/>
      <w:marTop w:val="0"/>
      <w:marBottom w:val="0"/>
      <w:divBdr>
        <w:top w:val="none" w:sz="0" w:space="0" w:color="auto"/>
        <w:left w:val="none" w:sz="0" w:space="0" w:color="auto"/>
        <w:bottom w:val="none" w:sz="0" w:space="0" w:color="auto"/>
        <w:right w:val="none" w:sz="0" w:space="0" w:color="auto"/>
      </w:divBdr>
    </w:div>
    <w:div w:id="587927557">
      <w:bodyDiv w:val="1"/>
      <w:marLeft w:val="0"/>
      <w:marRight w:val="0"/>
      <w:marTop w:val="0"/>
      <w:marBottom w:val="0"/>
      <w:divBdr>
        <w:top w:val="none" w:sz="0" w:space="0" w:color="auto"/>
        <w:left w:val="none" w:sz="0" w:space="0" w:color="auto"/>
        <w:bottom w:val="none" w:sz="0" w:space="0" w:color="auto"/>
        <w:right w:val="none" w:sz="0" w:space="0" w:color="auto"/>
      </w:divBdr>
    </w:div>
    <w:div w:id="613637575">
      <w:bodyDiv w:val="1"/>
      <w:marLeft w:val="0"/>
      <w:marRight w:val="0"/>
      <w:marTop w:val="0"/>
      <w:marBottom w:val="0"/>
      <w:divBdr>
        <w:top w:val="none" w:sz="0" w:space="0" w:color="auto"/>
        <w:left w:val="none" w:sz="0" w:space="0" w:color="auto"/>
        <w:bottom w:val="none" w:sz="0" w:space="0" w:color="auto"/>
        <w:right w:val="none" w:sz="0" w:space="0" w:color="auto"/>
      </w:divBdr>
      <w:divsChild>
        <w:div w:id="744912457">
          <w:marLeft w:val="0"/>
          <w:marRight w:val="0"/>
          <w:marTop w:val="0"/>
          <w:marBottom w:val="0"/>
          <w:divBdr>
            <w:top w:val="none" w:sz="0" w:space="0" w:color="auto"/>
            <w:left w:val="none" w:sz="0" w:space="0" w:color="auto"/>
            <w:bottom w:val="none" w:sz="0" w:space="0" w:color="auto"/>
            <w:right w:val="none" w:sz="0" w:space="0" w:color="auto"/>
          </w:divBdr>
          <w:divsChild>
            <w:div w:id="953051705">
              <w:marLeft w:val="0"/>
              <w:marRight w:val="0"/>
              <w:marTop w:val="0"/>
              <w:marBottom w:val="0"/>
              <w:divBdr>
                <w:top w:val="none" w:sz="0" w:space="0" w:color="auto"/>
                <w:left w:val="none" w:sz="0" w:space="0" w:color="auto"/>
                <w:bottom w:val="none" w:sz="0" w:space="0" w:color="auto"/>
                <w:right w:val="none" w:sz="0" w:space="0" w:color="auto"/>
              </w:divBdr>
              <w:divsChild>
                <w:div w:id="1256087470">
                  <w:marLeft w:val="0"/>
                  <w:marRight w:val="0"/>
                  <w:marTop w:val="0"/>
                  <w:marBottom w:val="0"/>
                  <w:divBdr>
                    <w:top w:val="none" w:sz="0" w:space="0" w:color="auto"/>
                    <w:left w:val="none" w:sz="0" w:space="0" w:color="auto"/>
                    <w:bottom w:val="none" w:sz="0" w:space="0" w:color="auto"/>
                    <w:right w:val="none" w:sz="0" w:space="0" w:color="auto"/>
                  </w:divBdr>
                  <w:divsChild>
                    <w:div w:id="1396851932">
                      <w:marLeft w:val="0"/>
                      <w:marRight w:val="0"/>
                      <w:marTop w:val="0"/>
                      <w:marBottom w:val="0"/>
                      <w:divBdr>
                        <w:top w:val="none" w:sz="0" w:space="0" w:color="auto"/>
                        <w:left w:val="none" w:sz="0" w:space="0" w:color="auto"/>
                        <w:bottom w:val="none" w:sz="0" w:space="0" w:color="auto"/>
                        <w:right w:val="none" w:sz="0" w:space="0" w:color="auto"/>
                      </w:divBdr>
                      <w:divsChild>
                        <w:div w:id="9282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833195">
          <w:marLeft w:val="0"/>
          <w:marRight w:val="0"/>
          <w:marTop w:val="0"/>
          <w:marBottom w:val="0"/>
          <w:divBdr>
            <w:top w:val="none" w:sz="0" w:space="0" w:color="auto"/>
            <w:left w:val="none" w:sz="0" w:space="0" w:color="auto"/>
            <w:bottom w:val="none" w:sz="0" w:space="0" w:color="auto"/>
            <w:right w:val="none" w:sz="0" w:space="0" w:color="auto"/>
          </w:divBdr>
          <w:divsChild>
            <w:div w:id="176163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454130">
      <w:bodyDiv w:val="1"/>
      <w:marLeft w:val="0"/>
      <w:marRight w:val="0"/>
      <w:marTop w:val="0"/>
      <w:marBottom w:val="0"/>
      <w:divBdr>
        <w:top w:val="none" w:sz="0" w:space="0" w:color="auto"/>
        <w:left w:val="none" w:sz="0" w:space="0" w:color="auto"/>
        <w:bottom w:val="none" w:sz="0" w:space="0" w:color="auto"/>
        <w:right w:val="none" w:sz="0" w:space="0" w:color="auto"/>
      </w:divBdr>
    </w:div>
    <w:div w:id="713115519">
      <w:bodyDiv w:val="1"/>
      <w:marLeft w:val="0"/>
      <w:marRight w:val="0"/>
      <w:marTop w:val="0"/>
      <w:marBottom w:val="0"/>
      <w:divBdr>
        <w:top w:val="none" w:sz="0" w:space="0" w:color="auto"/>
        <w:left w:val="none" w:sz="0" w:space="0" w:color="auto"/>
        <w:bottom w:val="none" w:sz="0" w:space="0" w:color="auto"/>
        <w:right w:val="none" w:sz="0" w:space="0" w:color="auto"/>
      </w:divBdr>
    </w:div>
    <w:div w:id="740718371">
      <w:bodyDiv w:val="1"/>
      <w:marLeft w:val="0"/>
      <w:marRight w:val="0"/>
      <w:marTop w:val="0"/>
      <w:marBottom w:val="0"/>
      <w:divBdr>
        <w:top w:val="none" w:sz="0" w:space="0" w:color="auto"/>
        <w:left w:val="none" w:sz="0" w:space="0" w:color="auto"/>
        <w:bottom w:val="none" w:sz="0" w:space="0" w:color="auto"/>
        <w:right w:val="none" w:sz="0" w:space="0" w:color="auto"/>
      </w:divBdr>
    </w:div>
    <w:div w:id="816843838">
      <w:bodyDiv w:val="1"/>
      <w:marLeft w:val="0"/>
      <w:marRight w:val="0"/>
      <w:marTop w:val="0"/>
      <w:marBottom w:val="0"/>
      <w:divBdr>
        <w:top w:val="none" w:sz="0" w:space="0" w:color="auto"/>
        <w:left w:val="none" w:sz="0" w:space="0" w:color="auto"/>
        <w:bottom w:val="none" w:sz="0" w:space="0" w:color="auto"/>
        <w:right w:val="none" w:sz="0" w:space="0" w:color="auto"/>
      </w:divBdr>
    </w:div>
    <w:div w:id="816848442">
      <w:bodyDiv w:val="1"/>
      <w:marLeft w:val="0"/>
      <w:marRight w:val="0"/>
      <w:marTop w:val="0"/>
      <w:marBottom w:val="0"/>
      <w:divBdr>
        <w:top w:val="none" w:sz="0" w:space="0" w:color="auto"/>
        <w:left w:val="none" w:sz="0" w:space="0" w:color="auto"/>
        <w:bottom w:val="none" w:sz="0" w:space="0" w:color="auto"/>
        <w:right w:val="none" w:sz="0" w:space="0" w:color="auto"/>
      </w:divBdr>
    </w:div>
    <w:div w:id="853803816">
      <w:bodyDiv w:val="1"/>
      <w:marLeft w:val="0"/>
      <w:marRight w:val="0"/>
      <w:marTop w:val="0"/>
      <w:marBottom w:val="0"/>
      <w:divBdr>
        <w:top w:val="none" w:sz="0" w:space="0" w:color="auto"/>
        <w:left w:val="none" w:sz="0" w:space="0" w:color="auto"/>
        <w:bottom w:val="none" w:sz="0" w:space="0" w:color="auto"/>
        <w:right w:val="none" w:sz="0" w:space="0" w:color="auto"/>
      </w:divBdr>
    </w:div>
    <w:div w:id="853882958">
      <w:bodyDiv w:val="1"/>
      <w:marLeft w:val="0"/>
      <w:marRight w:val="0"/>
      <w:marTop w:val="0"/>
      <w:marBottom w:val="0"/>
      <w:divBdr>
        <w:top w:val="none" w:sz="0" w:space="0" w:color="auto"/>
        <w:left w:val="none" w:sz="0" w:space="0" w:color="auto"/>
        <w:bottom w:val="none" w:sz="0" w:space="0" w:color="auto"/>
        <w:right w:val="none" w:sz="0" w:space="0" w:color="auto"/>
      </w:divBdr>
    </w:div>
    <w:div w:id="880702953">
      <w:bodyDiv w:val="1"/>
      <w:marLeft w:val="0"/>
      <w:marRight w:val="0"/>
      <w:marTop w:val="0"/>
      <w:marBottom w:val="0"/>
      <w:divBdr>
        <w:top w:val="none" w:sz="0" w:space="0" w:color="auto"/>
        <w:left w:val="none" w:sz="0" w:space="0" w:color="auto"/>
        <w:bottom w:val="none" w:sz="0" w:space="0" w:color="auto"/>
        <w:right w:val="none" w:sz="0" w:space="0" w:color="auto"/>
      </w:divBdr>
    </w:div>
    <w:div w:id="895123115">
      <w:bodyDiv w:val="1"/>
      <w:marLeft w:val="0"/>
      <w:marRight w:val="0"/>
      <w:marTop w:val="0"/>
      <w:marBottom w:val="0"/>
      <w:divBdr>
        <w:top w:val="none" w:sz="0" w:space="0" w:color="auto"/>
        <w:left w:val="none" w:sz="0" w:space="0" w:color="auto"/>
        <w:bottom w:val="none" w:sz="0" w:space="0" w:color="auto"/>
        <w:right w:val="none" w:sz="0" w:space="0" w:color="auto"/>
      </w:divBdr>
    </w:div>
    <w:div w:id="1005329433">
      <w:bodyDiv w:val="1"/>
      <w:marLeft w:val="0"/>
      <w:marRight w:val="0"/>
      <w:marTop w:val="0"/>
      <w:marBottom w:val="0"/>
      <w:divBdr>
        <w:top w:val="none" w:sz="0" w:space="0" w:color="auto"/>
        <w:left w:val="none" w:sz="0" w:space="0" w:color="auto"/>
        <w:bottom w:val="none" w:sz="0" w:space="0" w:color="auto"/>
        <w:right w:val="none" w:sz="0" w:space="0" w:color="auto"/>
      </w:divBdr>
    </w:div>
    <w:div w:id="1041057723">
      <w:bodyDiv w:val="1"/>
      <w:marLeft w:val="0"/>
      <w:marRight w:val="0"/>
      <w:marTop w:val="0"/>
      <w:marBottom w:val="0"/>
      <w:divBdr>
        <w:top w:val="none" w:sz="0" w:space="0" w:color="auto"/>
        <w:left w:val="none" w:sz="0" w:space="0" w:color="auto"/>
        <w:bottom w:val="none" w:sz="0" w:space="0" w:color="auto"/>
        <w:right w:val="none" w:sz="0" w:space="0" w:color="auto"/>
      </w:divBdr>
      <w:divsChild>
        <w:div w:id="39280871">
          <w:marLeft w:val="0"/>
          <w:marRight w:val="0"/>
          <w:marTop w:val="0"/>
          <w:marBottom w:val="0"/>
          <w:divBdr>
            <w:top w:val="none" w:sz="0" w:space="0" w:color="auto"/>
            <w:left w:val="none" w:sz="0" w:space="0" w:color="auto"/>
            <w:bottom w:val="none" w:sz="0" w:space="0" w:color="auto"/>
            <w:right w:val="none" w:sz="0" w:space="0" w:color="auto"/>
          </w:divBdr>
          <w:divsChild>
            <w:div w:id="1028800099">
              <w:marLeft w:val="0"/>
              <w:marRight w:val="0"/>
              <w:marTop w:val="0"/>
              <w:marBottom w:val="0"/>
              <w:divBdr>
                <w:top w:val="none" w:sz="0" w:space="0" w:color="auto"/>
                <w:left w:val="none" w:sz="0" w:space="0" w:color="auto"/>
                <w:bottom w:val="none" w:sz="0" w:space="0" w:color="auto"/>
                <w:right w:val="none" w:sz="0" w:space="0" w:color="auto"/>
              </w:divBdr>
              <w:divsChild>
                <w:div w:id="1918394696">
                  <w:marLeft w:val="0"/>
                  <w:marRight w:val="0"/>
                  <w:marTop w:val="0"/>
                  <w:marBottom w:val="0"/>
                  <w:divBdr>
                    <w:top w:val="none" w:sz="0" w:space="0" w:color="auto"/>
                    <w:left w:val="none" w:sz="0" w:space="0" w:color="auto"/>
                    <w:bottom w:val="none" w:sz="0" w:space="0" w:color="auto"/>
                    <w:right w:val="none" w:sz="0" w:space="0" w:color="auto"/>
                  </w:divBdr>
                  <w:divsChild>
                    <w:div w:id="1733235236">
                      <w:marLeft w:val="0"/>
                      <w:marRight w:val="0"/>
                      <w:marTop w:val="0"/>
                      <w:marBottom w:val="0"/>
                      <w:divBdr>
                        <w:top w:val="none" w:sz="0" w:space="0" w:color="auto"/>
                        <w:left w:val="none" w:sz="0" w:space="0" w:color="auto"/>
                        <w:bottom w:val="none" w:sz="0" w:space="0" w:color="auto"/>
                        <w:right w:val="none" w:sz="0" w:space="0" w:color="auto"/>
                      </w:divBdr>
                      <w:divsChild>
                        <w:div w:id="14246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603588">
          <w:marLeft w:val="0"/>
          <w:marRight w:val="0"/>
          <w:marTop w:val="0"/>
          <w:marBottom w:val="0"/>
          <w:divBdr>
            <w:top w:val="none" w:sz="0" w:space="0" w:color="auto"/>
            <w:left w:val="none" w:sz="0" w:space="0" w:color="auto"/>
            <w:bottom w:val="none" w:sz="0" w:space="0" w:color="auto"/>
            <w:right w:val="none" w:sz="0" w:space="0" w:color="auto"/>
          </w:divBdr>
          <w:divsChild>
            <w:div w:id="163829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10702">
      <w:bodyDiv w:val="1"/>
      <w:marLeft w:val="0"/>
      <w:marRight w:val="0"/>
      <w:marTop w:val="0"/>
      <w:marBottom w:val="0"/>
      <w:divBdr>
        <w:top w:val="none" w:sz="0" w:space="0" w:color="auto"/>
        <w:left w:val="none" w:sz="0" w:space="0" w:color="auto"/>
        <w:bottom w:val="none" w:sz="0" w:space="0" w:color="auto"/>
        <w:right w:val="none" w:sz="0" w:space="0" w:color="auto"/>
      </w:divBdr>
    </w:div>
    <w:div w:id="1082603021">
      <w:bodyDiv w:val="1"/>
      <w:marLeft w:val="0"/>
      <w:marRight w:val="0"/>
      <w:marTop w:val="0"/>
      <w:marBottom w:val="0"/>
      <w:divBdr>
        <w:top w:val="none" w:sz="0" w:space="0" w:color="auto"/>
        <w:left w:val="none" w:sz="0" w:space="0" w:color="auto"/>
        <w:bottom w:val="none" w:sz="0" w:space="0" w:color="auto"/>
        <w:right w:val="none" w:sz="0" w:space="0" w:color="auto"/>
      </w:divBdr>
    </w:div>
    <w:div w:id="1087384130">
      <w:bodyDiv w:val="1"/>
      <w:marLeft w:val="0"/>
      <w:marRight w:val="0"/>
      <w:marTop w:val="0"/>
      <w:marBottom w:val="0"/>
      <w:divBdr>
        <w:top w:val="none" w:sz="0" w:space="0" w:color="auto"/>
        <w:left w:val="none" w:sz="0" w:space="0" w:color="auto"/>
        <w:bottom w:val="none" w:sz="0" w:space="0" w:color="auto"/>
        <w:right w:val="none" w:sz="0" w:space="0" w:color="auto"/>
      </w:divBdr>
    </w:div>
    <w:div w:id="1090156019">
      <w:bodyDiv w:val="1"/>
      <w:marLeft w:val="0"/>
      <w:marRight w:val="0"/>
      <w:marTop w:val="0"/>
      <w:marBottom w:val="0"/>
      <w:divBdr>
        <w:top w:val="none" w:sz="0" w:space="0" w:color="auto"/>
        <w:left w:val="none" w:sz="0" w:space="0" w:color="auto"/>
        <w:bottom w:val="none" w:sz="0" w:space="0" w:color="auto"/>
        <w:right w:val="none" w:sz="0" w:space="0" w:color="auto"/>
      </w:divBdr>
    </w:div>
    <w:div w:id="1110859114">
      <w:bodyDiv w:val="1"/>
      <w:marLeft w:val="0"/>
      <w:marRight w:val="0"/>
      <w:marTop w:val="0"/>
      <w:marBottom w:val="0"/>
      <w:divBdr>
        <w:top w:val="none" w:sz="0" w:space="0" w:color="auto"/>
        <w:left w:val="none" w:sz="0" w:space="0" w:color="auto"/>
        <w:bottom w:val="none" w:sz="0" w:space="0" w:color="auto"/>
        <w:right w:val="none" w:sz="0" w:space="0" w:color="auto"/>
      </w:divBdr>
    </w:div>
    <w:div w:id="1135443436">
      <w:bodyDiv w:val="1"/>
      <w:marLeft w:val="0"/>
      <w:marRight w:val="0"/>
      <w:marTop w:val="0"/>
      <w:marBottom w:val="0"/>
      <w:divBdr>
        <w:top w:val="none" w:sz="0" w:space="0" w:color="auto"/>
        <w:left w:val="none" w:sz="0" w:space="0" w:color="auto"/>
        <w:bottom w:val="none" w:sz="0" w:space="0" w:color="auto"/>
        <w:right w:val="none" w:sz="0" w:space="0" w:color="auto"/>
      </w:divBdr>
    </w:div>
    <w:div w:id="1201087636">
      <w:bodyDiv w:val="1"/>
      <w:marLeft w:val="0"/>
      <w:marRight w:val="0"/>
      <w:marTop w:val="0"/>
      <w:marBottom w:val="0"/>
      <w:divBdr>
        <w:top w:val="none" w:sz="0" w:space="0" w:color="auto"/>
        <w:left w:val="none" w:sz="0" w:space="0" w:color="auto"/>
        <w:bottom w:val="none" w:sz="0" w:space="0" w:color="auto"/>
        <w:right w:val="none" w:sz="0" w:space="0" w:color="auto"/>
      </w:divBdr>
    </w:div>
    <w:div w:id="1207984399">
      <w:bodyDiv w:val="1"/>
      <w:marLeft w:val="0"/>
      <w:marRight w:val="0"/>
      <w:marTop w:val="0"/>
      <w:marBottom w:val="0"/>
      <w:divBdr>
        <w:top w:val="none" w:sz="0" w:space="0" w:color="auto"/>
        <w:left w:val="none" w:sz="0" w:space="0" w:color="auto"/>
        <w:bottom w:val="none" w:sz="0" w:space="0" w:color="auto"/>
        <w:right w:val="none" w:sz="0" w:space="0" w:color="auto"/>
      </w:divBdr>
    </w:div>
    <w:div w:id="1269846343">
      <w:bodyDiv w:val="1"/>
      <w:marLeft w:val="0"/>
      <w:marRight w:val="0"/>
      <w:marTop w:val="0"/>
      <w:marBottom w:val="0"/>
      <w:divBdr>
        <w:top w:val="none" w:sz="0" w:space="0" w:color="auto"/>
        <w:left w:val="none" w:sz="0" w:space="0" w:color="auto"/>
        <w:bottom w:val="none" w:sz="0" w:space="0" w:color="auto"/>
        <w:right w:val="none" w:sz="0" w:space="0" w:color="auto"/>
      </w:divBdr>
    </w:div>
    <w:div w:id="1286543388">
      <w:bodyDiv w:val="1"/>
      <w:marLeft w:val="0"/>
      <w:marRight w:val="0"/>
      <w:marTop w:val="0"/>
      <w:marBottom w:val="0"/>
      <w:divBdr>
        <w:top w:val="none" w:sz="0" w:space="0" w:color="auto"/>
        <w:left w:val="none" w:sz="0" w:space="0" w:color="auto"/>
        <w:bottom w:val="none" w:sz="0" w:space="0" w:color="auto"/>
        <w:right w:val="none" w:sz="0" w:space="0" w:color="auto"/>
      </w:divBdr>
    </w:div>
    <w:div w:id="1293636197">
      <w:bodyDiv w:val="1"/>
      <w:marLeft w:val="0"/>
      <w:marRight w:val="0"/>
      <w:marTop w:val="0"/>
      <w:marBottom w:val="0"/>
      <w:divBdr>
        <w:top w:val="none" w:sz="0" w:space="0" w:color="auto"/>
        <w:left w:val="none" w:sz="0" w:space="0" w:color="auto"/>
        <w:bottom w:val="none" w:sz="0" w:space="0" w:color="auto"/>
        <w:right w:val="none" w:sz="0" w:space="0" w:color="auto"/>
      </w:divBdr>
      <w:divsChild>
        <w:div w:id="887181417">
          <w:marLeft w:val="0"/>
          <w:marRight w:val="0"/>
          <w:marTop w:val="0"/>
          <w:marBottom w:val="0"/>
          <w:divBdr>
            <w:top w:val="none" w:sz="0" w:space="0" w:color="auto"/>
            <w:left w:val="none" w:sz="0" w:space="0" w:color="auto"/>
            <w:bottom w:val="none" w:sz="0" w:space="0" w:color="auto"/>
            <w:right w:val="none" w:sz="0" w:space="0" w:color="auto"/>
          </w:divBdr>
          <w:divsChild>
            <w:div w:id="1306547738">
              <w:marLeft w:val="0"/>
              <w:marRight w:val="0"/>
              <w:marTop w:val="0"/>
              <w:marBottom w:val="0"/>
              <w:divBdr>
                <w:top w:val="none" w:sz="0" w:space="0" w:color="auto"/>
                <w:left w:val="none" w:sz="0" w:space="0" w:color="auto"/>
                <w:bottom w:val="none" w:sz="0" w:space="0" w:color="auto"/>
                <w:right w:val="none" w:sz="0" w:space="0" w:color="auto"/>
              </w:divBdr>
              <w:divsChild>
                <w:div w:id="732696175">
                  <w:marLeft w:val="0"/>
                  <w:marRight w:val="0"/>
                  <w:marTop w:val="0"/>
                  <w:marBottom w:val="0"/>
                  <w:divBdr>
                    <w:top w:val="none" w:sz="0" w:space="0" w:color="auto"/>
                    <w:left w:val="none" w:sz="0" w:space="0" w:color="auto"/>
                    <w:bottom w:val="none" w:sz="0" w:space="0" w:color="auto"/>
                    <w:right w:val="none" w:sz="0" w:space="0" w:color="auto"/>
                  </w:divBdr>
                  <w:divsChild>
                    <w:div w:id="758790606">
                      <w:marLeft w:val="0"/>
                      <w:marRight w:val="0"/>
                      <w:marTop w:val="0"/>
                      <w:marBottom w:val="0"/>
                      <w:divBdr>
                        <w:top w:val="none" w:sz="0" w:space="0" w:color="auto"/>
                        <w:left w:val="none" w:sz="0" w:space="0" w:color="auto"/>
                        <w:bottom w:val="none" w:sz="0" w:space="0" w:color="auto"/>
                        <w:right w:val="none" w:sz="0" w:space="0" w:color="auto"/>
                      </w:divBdr>
                      <w:divsChild>
                        <w:div w:id="88985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092497">
          <w:marLeft w:val="0"/>
          <w:marRight w:val="0"/>
          <w:marTop w:val="0"/>
          <w:marBottom w:val="0"/>
          <w:divBdr>
            <w:top w:val="none" w:sz="0" w:space="0" w:color="auto"/>
            <w:left w:val="none" w:sz="0" w:space="0" w:color="auto"/>
            <w:bottom w:val="none" w:sz="0" w:space="0" w:color="auto"/>
            <w:right w:val="none" w:sz="0" w:space="0" w:color="auto"/>
          </w:divBdr>
          <w:divsChild>
            <w:div w:id="61167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257517">
      <w:bodyDiv w:val="1"/>
      <w:marLeft w:val="0"/>
      <w:marRight w:val="0"/>
      <w:marTop w:val="0"/>
      <w:marBottom w:val="0"/>
      <w:divBdr>
        <w:top w:val="none" w:sz="0" w:space="0" w:color="auto"/>
        <w:left w:val="none" w:sz="0" w:space="0" w:color="auto"/>
        <w:bottom w:val="none" w:sz="0" w:space="0" w:color="auto"/>
        <w:right w:val="none" w:sz="0" w:space="0" w:color="auto"/>
      </w:divBdr>
    </w:div>
    <w:div w:id="1364281362">
      <w:bodyDiv w:val="1"/>
      <w:marLeft w:val="0"/>
      <w:marRight w:val="0"/>
      <w:marTop w:val="0"/>
      <w:marBottom w:val="0"/>
      <w:divBdr>
        <w:top w:val="none" w:sz="0" w:space="0" w:color="auto"/>
        <w:left w:val="none" w:sz="0" w:space="0" w:color="auto"/>
        <w:bottom w:val="none" w:sz="0" w:space="0" w:color="auto"/>
        <w:right w:val="none" w:sz="0" w:space="0" w:color="auto"/>
      </w:divBdr>
    </w:div>
    <w:div w:id="1394156554">
      <w:bodyDiv w:val="1"/>
      <w:marLeft w:val="0"/>
      <w:marRight w:val="0"/>
      <w:marTop w:val="0"/>
      <w:marBottom w:val="0"/>
      <w:divBdr>
        <w:top w:val="none" w:sz="0" w:space="0" w:color="auto"/>
        <w:left w:val="none" w:sz="0" w:space="0" w:color="auto"/>
        <w:bottom w:val="none" w:sz="0" w:space="0" w:color="auto"/>
        <w:right w:val="none" w:sz="0" w:space="0" w:color="auto"/>
      </w:divBdr>
    </w:div>
    <w:div w:id="1652246421">
      <w:bodyDiv w:val="1"/>
      <w:marLeft w:val="0"/>
      <w:marRight w:val="0"/>
      <w:marTop w:val="0"/>
      <w:marBottom w:val="0"/>
      <w:divBdr>
        <w:top w:val="none" w:sz="0" w:space="0" w:color="auto"/>
        <w:left w:val="none" w:sz="0" w:space="0" w:color="auto"/>
        <w:bottom w:val="none" w:sz="0" w:space="0" w:color="auto"/>
        <w:right w:val="none" w:sz="0" w:space="0" w:color="auto"/>
      </w:divBdr>
    </w:div>
    <w:div w:id="1656377773">
      <w:bodyDiv w:val="1"/>
      <w:marLeft w:val="0"/>
      <w:marRight w:val="0"/>
      <w:marTop w:val="0"/>
      <w:marBottom w:val="0"/>
      <w:divBdr>
        <w:top w:val="none" w:sz="0" w:space="0" w:color="auto"/>
        <w:left w:val="none" w:sz="0" w:space="0" w:color="auto"/>
        <w:bottom w:val="none" w:sz="0" w:space="0" w:color="auto"/>
        <w:right w:val="none" w:sz="0" w:space="0" w:color="auto"/>
      </w:divBdr>
    </w:div>
    <w:div w:id="1662654424">
      <w:bodyDiv w:val="1"/>
      <w:marLeft w:val="0"/>
      <w:marRight w:val="0"/>
      <w:marTop w:val="0"/>
      <w:marBottom w:val="0"/>
      <w:divBdr>
        <w:top w:val="none" w:sz="0" w:space="0" w:color="auto"/>
        <w:left w:val="none" w:sz="0" w:space="0" w:color="auto"/>
        <w:bottom w:val="none" w:sz="0" w:space="0" w:color="auto"/>
        <w:right w:val="none" w:sz="0" w:space="0" w:color="auto"/>
      </w:divBdr>
    </w:div>
    <w:div w:id="1726101098">
      <w:bodyDiv w:val="1"/>
      <w:marLeft w:val="0"/>
      <w:marRight w:val="0"/>
      <w:marTop w:val="0"/>
      <w:marBottom w:val="0"/>
      <w:divBdr>
        <w:top w:val="none" w:sz="0" w:space="0" w:color="auto"/>
        <w:left w:val="none" w:sz="0" w:space="0" w:color="auto"/>
        <w:bottom w:val="none" w:sz="0" w:space="0" w:color="auto"/>
        <w:right w:val="none" w:sz="0" w:space="0" w:color="auto"/>
      </w:divBdr>
    </w:div>
    <w:div w:id="1727803338">
      <w:bodyDiv w:val="1"/>
      <w:marLeft w:val="0"/>
      <w:marRight w:val="0"/>
      <w:marTop w:val="0"/>
      <w:marBottom w:val="0"/>
      <w:divBdr>
        <w:top w:val="none" w:sz="0" w:space="0" w:color="auto"/>
        <w:left w:val="none" w:sz="0" w:space="0" w:color="auto"/>
        <w:bottom w:val="none" w:sz="0" w:space="0" w:color="auto"/>
        <w:right w:val="none" w:sz="0" w:space="0" w:color="auto"/>
      </w:divBdr>
    </w:div>
    <w:div w:id="1731924023">
      <w:bodyDiv w:val="1"/>
      <w:marLeft w:val="0"/>
      <w:marRight w:val="0"/>
      <w:marTop w:val="0"/>
      <w:marBottom w:val="0"/>
      <w:divBdr>
        <w:top w:val="none" w:sz="0" w:space="0" w:color="auto"/>
        <w:left w:val="none" w:sz="0" w:space="0" w:color="auto"/>
        <w:bottom w:val="none" w:sz="0" w:space="0" w:color="auto"/>
        <w:right w:val="none" w:sz="0" w:space="0" w:color="auto"/>
      </w:divBdr>
    </w:div>
    <w:div w:id="1751655775">
      <w:bodyDiv w:val="1"/>
      <w:marLeft w:val="0"/>
      <w:marRight w:val="0"/>
      <w:marTop w:val="0"/>
      <w:marBottom w:val="0"/>
      <w:divBdr>
        <w:top w:val="none" w:sz="0" w:space="0" w:color="auto"/>
        <w:left w:val="none" w:sz="0" w:space="0" w:color="auto"/>
        <w:bottom w:val="none" w:sz="0" w:space="0" w:color="auto"/>
        <w:right w:val="none" w:sz="0" w:space="0" w:color="auto"/>
      </w:divBdr>
    </w:div>
    <w:div w:id="1772583341">
      <w:bodyDiv w:val="1"/>
      <w:marLeft w:val="0"/>
      <w:marRight w:val="0"/>
      <w:marTop w:val="0"/>
      <w:marBottom w:val="0"/>
      <w:divBdr>
        <w:top w:val="none" w:sz="0" w:space="0" w:color="auto"/>
        <w:left w:val="none" w:sz="0" w:space="0" w:color="auto"/>
        <w:bottom w:val="none" w:sz="0" w:space="0" w:color="auto"/>
        <w:right w:val="none" w:sz="0" w:space="0" w:color="auto"/>
      </w:divBdr>
    </w:div>
    <w:div w:id="1773359203">
      <w:bodyDiv w:val="1"/>
      <w:marLeft w:val="0"/>
      <w:marRight w:val="0"/>
      <w:marTop w:val="0"/>
      <w:marBottom w:val="0"/>
      <w:divBdr>
        <w:top w:val="none" w:sz="0" w:space="0" w:color="auto"/>
        <w:left w:val="none" w:sz="0" w:space="0" w:color="auto"/>
        <w:bottom w:val="none" w:sz="0" w:space="0" w:color="auto"/>
        <w:right w:val="none" w:sz="0" w:space="0" w:color="auto"/>
      </w:divBdr>
    </w:div>
    <w:div w:id="1779788794">
      <w:bodyDiv w:val="1"/>
      <w:marLeft w:val="0"/>
      <w:marRight w:val="0"/>
      <w:marTop w:val="0"/>
      <w:marBottom w:val="0"/>
      <w:divBdr>
        <w:top w:val="none" w:sz="0" w:space="0" w:color="auto"/>
        <w:left w:val="none" w:sz="0" w:space="0" w:color="auto"/>
        <w:bottom w:val="none" w:sz="0" w:space="0" w:color="auto"/>
        <w:right w:val="none" w:sz="0" w:space="0" w:color="auto"/>
      </w:divBdr>
    </w:div>
    <w:div w:id="1822312849">
      <w:bodyDiv w:val="1"/>
      <w:marLeft w:val="0"/>
      <w:marRight w:val="0"/>
      <w:marTop w:val="0"/>
      <w:marBottom w:val="0"/>
      <w:divBdr>
        <w:top w:val="none" w:sz="0" w:space="0" w:color="auto"/>
        <w:left w:val="none" w:sz="0" w:space="0" w:color="auto"/>
        <w:bottom w:val="none" w:sz="0" w:space="0" w:color="auto"/>
        <w:right w:val="none" w:sz="0" w:space="0" w:color="auto"/>
      </w:divBdr>
    </w:div>
    <w:div w:id="1827431785">
      <w:bodyDiv w:val="1"/>
      <w:marLeft w:val="0"/>
      <w:marRight w:val="0"/>
      <w:marTop w:val="0"/>
      <w:marBottom w:val="0"/>
      <w:divBdr>
        <w:top w:val="none" w:sz="0" w:space="0" w:color="auto"/>
        <w:left w:val="none" w:sz="0" w:space="0" w:color="auto"/>
        <w:bottom w:val="none" w:sz="0" w:space="0" w:color="auto"/>
        <w:right w:val="none" w:sz="0" w:space="0" w:color="auto"/>
      </w:divBdr>
    </w:div>
    <w:div w:id="1852210504">
      <w:bodyDiv w:val="1"/>
      <w:marLeft w:val="0"/>
      <w:marRight w:val="0"/>
      <w:marTop w:val="0"/>
      <w:marBottom w:val="0"/>
      <w:divBdr>
        <w:top w:val="none" w:sz="0" w:space="0" w:color="auto"/>
        <w:left w:val="none" w:sz="0" w:space="0" w:color="auto"/>
        <w:bottom w:val="none" w:sz="0" w:space="0" w:color="auto"/>
        <w:right w:val="none" w:sz="0" w:space="0" w:color="auto"/>
      </w:divBdr>
    </w:div>
    <w:div w:id="1865290558">
      <w:bodyDiv w:val="1"/>
      <w:marLeft w:val="0"/>
      <w:marRight w:val="0"/>
      <w:marTop w:val="0"/>
      <w:marBottom w:val="0"/>
      <w:divBdr>
        <w:top w:val="none" w:sz="0" w:space="0" w:color="auto"/>
        <w:left w:val="none" w:sz="0" w:space="0" w:color="auto"/>
        <w:bottom w:val="none" w:sz="0" w:space="0" w:color="auto"/>
        <w:right w:val="none" w:sz="0" w:space="0" w:color="auto"/>
      </w:divBdr>
    </w:div>
    <w:div w:id="1866940663">
      <w:bodyDiv w:val="1"/>
      <w:marLeft w:val="0"/>
      <w:marRight w:val="0"/>
      <w:marTop w:val="0"/>
      <w:marBottom w:val="0"/>
      <w:divBdr>
        <w:top w:val="none" w:sz="0" w:space="0" w:color="auto"/>
        <w:left w:val="none" w:sz="0" w:space="0" w:color="auto"/>
        <w:bottom w:val="none" w:sz="0" w:space="0" w:color="auto"/>
        <w:right w:val="none" w:sz="0" w:space="0" w:color="auto"/>
      </w:divBdr>
    </w:div>
    <w:div w:id="2018455698">
      <w:bodyDiv w:val="1"/>
      <w:marLeft w:val="0"/>
      <w:marRight w:val="0"/>
      <w:marTop w:val="0"/>
      <w:marBottom w:val="0"/>
      <w:divBdr>
        <w:top w:val="none" w:sz="0" w:space="0" w:color="auto"/>
        <w:left w:val="none" w:sz="0" w:space="0" w:color="auto"/>
        <w:bottom w:val="none" w:sz="0" w:space="0" w:color="auto"/>
        <w:right w:val="none" w:sz="0" w:space="0" w:color="auto"/>
      </w:divBdr>
    </w:div>
    <w:div w:id="2067677195">
      <w:bodyDiv w:val="1"/>
      <w:marLeft w:val="0"/>
      <w:marRight w:val="0"/>
      <w:marTop w:val="0"/>
      <w:marBottom w:val="0"/>
      <w:divBdr>
        <w:top w:val="none" w:sz="0" w:space="0" w:color="auto"/>
        <w:left w:val="none" w:sz="0" w:space="0" w:color="auto"/>
        <w:bottom w:val="none" w:sz="0" w:space="0" w:color="auto"/>
        <w:right w:val="none" w:sz="0" w:space="0" w:color="auto"/>
      </w:divBdr>
    </w:div>
    <w:div w:id="2097051614">
      <w:bodyDiv w:val="1"/>
      <w:marLeft w:val="0"/>
      <w:marRight w:val="0"/>
      <w:marTop w:val="0"/>
      <w:marBottom w:val="0"/>
      <w:divBdr>
        <w:top w:val="none" w:sz="0" w:space="0" w:color="auto"/>
        <w:left w:val="none" w:sz="0" w:space="0" w:color="auto"/>
        <w:bottom w:val="none" w:sz="0" w:space="0" w:color="auto"/>
        <w:right w:val="none" w:sz="0" w:space="0" w:color="auto"/>
      </w:divBdr>
    </w:div>
    <w:div w:id="2122069944">
      <w:bodyDiv w:val="1"/>
      <w:marLeft w:val="0"/>
      <w:marRight w:val="0"/>
      <w:marTop w:val="0"/>
      <w:marBottom w:val="0"/>
      <w:divBdr>
        <w:top w:val="none" w:sz="0" w:space="0" w:color="auto"/>
        <w:left w:val="none" w:sz="0" w:space="0" w:color="auto"/>
        <w:bottom w:val="none" w:sz="0" w:space="0" w:color="auto"/>
        <w:right w:val="none" w:sz="0" w:space="0" w:color="auto"/>
      </w:divBdr>
    </w:div>
    <w:div w:id="2125692424">
      <w:bodyDiv w:val="1"/>
      <w:marLeft w:val="0"/>
      <w:marRight w:val="0"/>
      <w:marTop w:val="0"/>
      <w:marBottom w:val="0"/>
      <w:divBdr>
        <w:top w:val="none" w:sz="0" w:space="0" w:color="auto"/>
        <w:left w:val="none" w:sz="0" w:space="0" w:color="auto"/>
        <w:bottom w:val="none" w:sz="0" w:space="0" w:color="auto"/>
        <w:right w:val="none" w:sz="0" w:space="0" w:color="auto"/>
      </w:divBdr>
    </w:div>
    <w:div w:id="21377192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microsoft.com/office/2007/relationships/hdphoto" Target="media/hdphoto1.wdp"/><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3" Type="http://schemas.microsoft.com/office/2007/relationships/hdphoto" Target="media/hdphoto2.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FB7/62pMyKXAyzMk6ikuTVvmA==">CgMxLjA4AHIhMWRqejF4U1ZYdDVrSUl3ODZRbElPQkVzRWQyVDBhMk5C</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1C96DD6-B2F2-4EFE-90B9-41E3D9E0B1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8</Pages>
  <Words>1211</Words>
  <Characters>6904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Schuler</dc:creator>
  <cp:lastModifiedBy>DeAnna Schuler</cp:lastModifiedBy>
  <cp:revision>38</cp:revision>
  <cp:lastPrinted>2025-06-01T11:16:00Z</cp:lastPrinted>
  <dcterms:created xsi:type="dcterms:W3CDTF">2025-08-03T00:15:00Z</dcterms:created>
  <dcterms:modified xsi:type="dcterms:W3CDTF">2025-08-24T19:17:00Z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02c3ad10-6f77-4532-902d-22e9c9fb4ab7</vt:lpwstr>
  </property>
</Properties>
</file>